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90B" w:rsidRDefault="0009790B"/>
    <w:p w:rsidR="0009790B" w:rsidRDefault="0009790B">
      <w:pPr>
        <w:rPr>
          <w:rFonts w:cs="Arial"/>
          <w:b/>
          <w:bCs/>
          <w:spacing w:val="10"/>
          <w:sz w:val="26"/>
          <w:szCs w:val="26"/>
        </w:rPr>
      </w:pPr>
    </w:p>
    <w:p w:rsidR="0009790B" w:rsidRDefault="00F870C2">
      <w:pPr>
        <w:rPr>
          <w:rFonts w:eastAsia="Times New Roman" w:cs="Arial"/>
          <w:bCs/>
          <w:spacing w:val="0"/>
          <w:sz w:val="24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1.c Lest gemeinsam die folgenden Definitionen und ergänzt den passenden Begriff:</w:t>
      </w:r>
    </w:p>
    <w:p w:rsidR="0009790B" w:rsidRDefault="0009790B">
      <w:pPr>
        <w:rPr>
          <w:rFonts w:eastAsia="Times New Roman" w:cs="Arial"/>
          <w:bCs/>
          <w:spacing w:val="0"/>
          <w:sz w:val="24"/>
          <w:szCs w:val="26"/>
        </w:rPr>
      </w:pPr>
    </w:p>
    <w:p w:rsidR="0009790B" w:rsidRDefault="00F870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60"/>
        </w:tabs>
        <w:spacing w:line="280" w:lineRule="exact"/>
        <w:jc w:val="center"/>
        <w:rPr>
          <w:sz w:val="22"/>
          <w:szCs w:val="20"/>
        </w:rPr>
      </w:pPr>
      <w:r>
        <w:rPr>
          <w:sz w:val="22"/>
          <w:szCs w:val="20"/>
        </w:rPr>
        <w:t>Unverpacktladen – Pop-up-Store</w:t>
      </w:r>
    </w:p>
    <w:p w:rsidR="0009790B" w:rsidRDefault="0009790B">
      <w:pPr>
        <w:tabs>
          <w:tab w:val="left" w:pos="2360"/>
        </w:tabs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9"/>
        <w:gridCol w:w="833"/>
        <w:gridCol w:w="8605"/>
      </w:tblGrid>
      <w:tr w:rsidR="0009790B">
        <w:trPr>
          <w:trHeight w:hRule="exact" w:val="170"/>
        </w:trPr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790B" w:rsidRDefault="0009790B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3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142" w:type="dxa"/>
            </w:tcMar>
          </w:tcPr>
          <w:p w:rsidR="0009790B" w:rsidRDefault="00F870C2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81940" cy="281940"/>
                  <wp:effectExtent l="0" t="0" r="0" b="0"/>
                  <wp:docPr id="64" name="Bild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790B" w:rsidRDefault="0009790B"/>
        </w:tc>
        <w:tc>
          <w:tcPr>
            <w:tcW w:w="8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790B" w:rsidRDefault="0009790B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09790B">
        <w:trPr>
          <w:trHeight w:hRule="exact" w:val="354"/>
        </w:trPr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9790B" w:rsidRDefault="0009790B">
            <w:pPr>
              <w:tabs>
                <w:tab w:val="left" w:pos="2360"/>
              </w:tabs>
            </w:pPr>
          </w:p>
        </w:tc>
        <w:tc>
          <w:tcPr>
            <w:tcW w:w="83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9790B" w:rsidRDefault="0009790B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790B" w:rsidRDefault="0009790B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09790B">
        <w:trPr>
          <w:trHeight w:hRule="exact" w:val="819"/>
        </w:trPr>
        <w:tc>
          <w:tcPr>
            <w:tcW w:w="984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790B" w:rsidRDefault="00F870C2">
            <w:pPr>
              <w:tabs>
                <w:tab w:val="left" w:pos="1560"/>
              </w:tabs>
            </w:pPr>
            <w:r>
              <w:rPr>
                <w:rFonts w:cs="Arial"/>
                <w:bCs/>
                <w:sz w:val="24"/>
                <w:szCs w:val="24"/>
              </w:rPr>
              <w:t xml:space="preserve">Ein </w:t>
            </w:r>
            <w:r>
              <w:rPr>
                <w:color w:val="FF0000"/>
                <w:sz w:val="22"/>
                <w:szCs w:val="20"/>
              </w:rPr>
              <w:t>Pop-up-Store</w:t>
            </w:r>
            <w:r>
              <w:rPr>
                <w:rFonts w:cs="Arial"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cs="Arial"/>
                <w:bCs/>
                <w:sz w:val="24"/>
                <w:szCs w:val="24"/>
              </w:rPr>
              <w:t>ist ein Einzelhandelsgeschäft, welches kurzfristig öffnet und meist ebenso kurzfristig wieder verschwindet.</w:t>
            </w:r>
          </w:p>
        </w:tc>
      </w:tr>
    </w:tbl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9"/>
        <w:gridCol w:w="833"/>
        <w:gridCol w:w="8605"/>
      </w:tblGrid>
      <w:tr w:rsidR="0009790B">
        <w:trPr>
          <w:trHeight w:hRule="exact" w:val="170"/>
        </w:trPr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790B" w:rsidRDefault="0009790B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3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142" w:type="dxa"/>
            </w:tcMar>
          </w:tcPr>
          <w:p w:rsidR="0009790B" w:rsidRDefault="00F870C2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81940" cy="281940"/>
                  <wp:effectExtent l="0" t="0" r="0" b="0"/>
                  <wp:docPr id="8" name="Bild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790B" w:rsidRDefault="0009790B"/>
        </w:tc>
        <w:tc>
          <w:tcPr>
            <w:tcW w:w="8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790B" w:rsidRDefault="0009790B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09790B">
        <w:trPr>
          <w:trHeight w:hRule="exact" w:val="354"/>
        </w:trPr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9790B" w:rsidRDefault="0009790B">
            <w:pPr>
              <w:tabs>
                <w:tab w:val="left" w:pos="2360"/>
              </w:tabs>
            </w:pPr>
          </w:p>
        </w:tc>
        <w:tc>
          <w:tcPr>
            <w:tcW w:w="83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9790B" w:rsidRDefault="0009790B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790B" w:rsidRDefault="0009790B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09790B">
        <w:trPr>
          <w:trHeight w:hRule="exact" w:val="1019"/>
        </w:trPr>
        <w:tc>
          <w:tcPr>
            <w:tcW w:w="984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790B" w:rsidRDefault="00F870C2">
            <w:pPr>
              <w:tabs>
                <w:tab w:val="left" w:pos="1560"/>
              </w:tabs>
            </w:pPr>
            <w:r>
              <w:rPr>
                <w:rFonts w:cs="Arial"/>
                <w:bCs/>
                <w:sz w:val="24"/>
                <w:szCs w:val="24"/>
              </w:rPr>
              <w:t xml:space="preserve">Ein </w:t>
            </w:r>
            <w:r>
              <w:rPr>
                <w:color w:val="FF0000"/>
                <w:sz w:val="22"/>
                <w:szCs w:val="20"/>
              </w:rPr>
              <w:t>Unverpacktladen</w:t>
            </w:r>
            <w:r>
              <w:rPr>
                <w:rFonts w:cs="Arial"/>
                <w:bCs/>
                <w:sz w:val="24"/>
                <w:szCs w:val="24"/>
              </w:rPr>
              <w:t xml:space="preserve"> ist ein Einzelhandelsgeschäft, das sich von anderen Läden dadurch unterscheidet, dass das gesamte Sortiment lose, das heißt frei von Verpackungen angeboten wird.</w:t>
            </w:r>
          </w:p>
        </w:tc>
      </w:tr>
    </w:tbl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4673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1"/>
        <w:gridCol w:w="182"/>
        <w:gridCol w:w="774"/>
        <w:gridCol w:w="7521"/>
      </w:tblGrid>
      <w:tr w:rsidR="0009790B">
        <w:trPr>
          <w:trHeight w:hRule="exact" w:val="680"/>
        </w:trPr>
        <w:tc>
          <w:tcPr>
            <w:tcW w:w="346" w:type="pct"/>
            <w:vAlign w:val="center"/>
          </w:tcPr>
          <w:p w:rsidR="0009790B" w:rsidRDefault="00F870C2">
            <w:pPr>
              <w:jc w:val="center"/>
              <w:rPr>
                <w:rFonts w:ascii="Times New Roman" w:eastAsia="Times New Roman" w:hAnsi="Times New Roman"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>
                  <wp:extent cx="316230" cy="316230"/>
                  <wp:effectExtent l="0" t="0" r="0" b="0"/>
                  <wp:docPr id="22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  <w:gridSpan w:val="3"/>
          </w:tcPr>
          <w:p w:rsidR="0009790B" w:rsidRDefault="0009790B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</w:tr>
      <w:tr w:rsidR="0009790B">
        <w:tc>
          <w:tcPr>
            <w:tcW w:w="5000" w:type="pct"/>
            <w:gridSpan w:val="4"/>
          </w:tcPr>
          <w:p w:rsidR="0009790B" w:rsidRDefault="00F870C2">
            <w:pPr>
              <w:tabs>
                <w:tab w:val="left" w:pos="336"/>
              </w:tabs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2. In der folgenden Aufgabe siehst du zwei Videos zum Thema Unverpacktläden. Löse dazu die Aufgaben:</w:t>
            </w:r>
          </w:p>
        </w:tc>
      </w:tr>
      <w:tr w:rsidR="0009790B">
        <w:trPr>
          <w:trHeight w:hRule="exact" w:val="159"/>
        </w:trPr>
        <w:tc>
          <w:tcPr>
            <w:tcW w:w="5000" w:type="pct"/>
            <w:gridSpan w:val="4"/>
          </w:tcPr>
          <w:p w:rsidR="0009790B" w:rsidRDefault="0009790B">
            <w:pPr>
              <w:jc w:val="center"/>
              <w:rPr>
                <w:rFonts w:ascii="Times New Roman" w:eastAsia="Times New Roman" w:hAnsi="Times New Roman" w:cs="Arial"/>
                <w:spacing w:val="0"/>
                <w:sz w:val="12"/>
                <w:szCs w:val="12"/>
              </w:rPr>
            </w:pPr>
          </w:p>
        </w:tc>
      </w:tr>
      <w:tr w:rsidR="0009790B">
        <w:trPr>
          <w:gridAfter w:val="1"/>
          <w:wAfter w:w="4129" w:type="pct"/>
          <w:trHeight w:hRule="exact" w:val="85"/>
        </w:trPr>
        <w:tc>
          <w:tcPr>
            <w:tcW w:w="446" w:type="pct"/>
            <w:gridSpan w:val="2"/>
            <w:vMerge w:val="restart"/>
            <w:vAlign w:val="center"/>
          </w:tcPr>
          <w:p w:rsidR="0009790B" w:rsidRDefault="00F870C2">
            <w:pPr>
              <w:jc w:val="center"/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  <w:drawing>
                <wp:inline distT="0" distB="0" distL="0" distR="0">
                  <wp:extent cx="281940" cy="239395"/>
                  <wp:effectExtent l="0" t="0" r="0" b="0"/>
                  <wp:docPr id="23" name="Bild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6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:rsidR="0009790B" w:rsidRDefault="00F870C2">
            <w:pPr>
              <w:tabs>
                <w:tab w:val="left" w:pos="310"/>
              </w:tabs>
              <w:jc w:val="center"/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  <w:drawing>
                <wp:inline distT="0" distB="0" distL="0" distR="0">
                  <wp:extent cx="239395" cy="316230"/>
                  <wp:effectExtent l="0" t="0" r="0" b="0"/>
                  <wp:docPr id="24" name="Bild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90B">
        <w:trPr>
          <w:gridAfter w:val="1"/>
          <w:wAfter w:w="4129" w:type="pct"/>
          <w:trHeight w:hRule="exact" w:val="85"/>
        </w:trPr>
        <w:tc>
          <w:tcPr>
            <w:tcW w:w="446" w:type="pct"/>
            <w:gridSpan w:val="2"/>
            <w:vMerge/>
            <w:vAlign w:val="center"/>
          </w:tcPr>
          <w:p w:rsidR="0009790B" w:rsidRDefault="0009790B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  <w:tc>
          <w:tcPr>
            <w:tcW w:w="425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:rsidR="0009790B" w:rsidRDefault="0009790B">
            <w:pPr>
              <w:tabs>
                <w:tab w:val="left" w:pos="310"/>
              </w:tabs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</w:tr>
      <w:tr w:rsidR="0009790B">
        <w:trPr>
          <w:gridAfter w:val="1"/>
          <w:wAfter w:w="4129" w:type="pct"/>
          <w:trHeight w:val="421"/>
        </w:trPr>
        <w:tc>
          <w:tcPr>
            <w:tcW w:w="446" w:type="pct"/>
            <w:gridSpan w:val="2"/>
            <w:vMerge/>
          </w:tcPr>
          <w:p w:rsidR="0009790B" w:rsidRDefault="0009790B">
            <w:pPr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09790B" w:rsidRDefault="0009790B">
            <w:pPr>
              <w:jc w:val="both"/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</w:p>
        </w:tc>
      </w:tr>
      <w:tr w:rsidR="0009790B">
        <w:trPr>
          <w:gridAfter w:val="1"/>
          <w:wAfter w:w="4129" w:type="pct"/>
          <w:trHeight w:hRule="exact" w:val="227"/>
        </w:trPr>
        <w:tc>
          <w:tcPr>
            <w:tcW w:w="446" w:type="pct"/>
            <w:gridSpan w:val="2"/>
            <w:vAlign w:val="center"/>
          </w:tcPr>
          <w:p w:rsidR="0009790B" w:rsidRDefault="00F870C2">
            <w:pPr>
              <w:jc w:val="center"/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pacing w:val="0"/>
                <w:sz w:val="12"/>
                <w:szCs w:val="12"/>
              </w:rPr>
              <w:t>Hören/Sehen</w:t>
            </w:r>
          </w:p>
        </w:tc>
        <w:tc>
          <w:tcPr>
            <w:tcW w:w="425" w:type="pct"/>
            <w:vAlign w:val="center"/>
          </w:tcPr>
          <w:p w:rsidR="0009790B" w:rsidRDefault="00F870C2">
            <w:pPr>
              <w:jc w:val="center"/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pacing w:val="0"/>
                <w:sz w:val="12"/>
                <w:szCs w:val="12"/>
              </w:rPr>
              <w:t>Einzelarbeit</w:t>
            </w:r>
          </w:p>
        </w:tc>
      </w:tr>
    </w:tbl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10053" w:type="dxa"/>
        <w:tblLayout w:type="fixed"/>
        <w:tblLook w:val="04A0" w:firstRow="1" w:lastRow="0" w:firstColumn="1" w:lastColumn="0" w:noHBand="0" w:noVBand="1"/>
      </w:tblPr>
      <w:tblGrid>
        <w:gridCol w:w="10053"/>
      </w:tblGrid>
      <w:tr w:rsidR="0009790B">
        <w:trPr>
          <w:trHeight w:hRule="exact" w:val="936"/>
        </w:trPr>
        <w:tc>
          <w:tcPr>
            <w:tcW w:w="10053" w:type="dxa"/>
            <w:shd w:val="clear" w:color="auto" w:fill="auto"/>
            <w:vAlign w:val="center"/>
          </w:tcPr>
          <w:p w:rsidR="0009790B" w:rsidRDefault="00F870C2">
            <w:pPr>
              <w:tabs>
                <w:tab w:val="left" w:pos="1418"/>
                <w:tab w:val="left" w:pos="2360"/>
              </w:tabs>
              <w:rPr>
                <w:noProof/>
                <w:sz w:val="22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2a) In folgendem Video erfahrt ihr, was man in einem Unverpacktladen kaufen kann. Sieh dir das Video an und entscheide, ob folgende Aussagen richtig oder falsch sind.</w:t>
            </w:r>
          </w:p>
          <w:p w:rsidR="0009790B" w:rsidRDefault="0009790B">
            <w:pPr>
              <w:tabs>
                <w:tab w:val="left" w:pos="2360"/>
              </w:tabs>
              <w:ind w:left="2360" w:hanging="2360"/>
              <w:rPr>
                <w:noProof/>
                <w:sz w:val="22"/>
              </w:rPr>
            </w:pPr>
          </w:p>
          <w:p w:rsidR="0009790B" w:rsidRDefault="0009790B">
            <w:pPr>
              <w:tabs>
                <w:tab w:val="left" w:pos="2360"/>
              </w:tabs>
              <w:ind w:left="2360" w:hanging="2360"/>
              <w:rPr>
                <w:noProof/>
                <w:sz w:val="22"/>
              </w:rPr>
            </w:pPr>
          </w:p>
        </w:tc>
      </w:tr>
    </w:tbl>
    <w:p w:rsidR="0009790B" w:rsidRDefault="00C21652">
      <w:hyperlink r:id="rId12" w:history="1">
        <w:r w:rsidR="00F870C2">
          <w:rPr>
            <w:rStyle w:val="Hyperlink"/>
            <w:b/>
            <w:bCs/>
          </w:rPr>
          <w:t xml:space="preserve">Video 1: </w:t>
        </w:r>
        <w:bookmarkStart w:id="0" w:name="__DdeLink__192_2943386042"/>
        <w:r w:rsidR="00F870C2">
          <w:rPr>
            <w:rStyle w:val="Hyperlink"/>
          </w:rPr>
          <w:t>2020-10-20_Unverpackt_Was gibt es_final.mp4</w:t>
        </w:r>
        <w:bookmarkEnd w:id="0"/>
      </w:hyperlink>
    </w:p>
    <w:tbl>
      <w:tblPr>
        <w:tblW w:w="9986" w:type="dxa"/>
        <w:tblLayout w:type="fixed"/>
        <w:tblLook w:val="04A0" w:firstRow="1" w:lastRow="0" w:firstColumn="1" w:lastColumn="0" w:noHBand="0" w:noVBand="1"/>
      </w:tblPr>
      <w:tblGrid>
        <w:gridCol w:w="8046"/>
        <w:gridCol w:w="993"/>
        <w:gridCol w:w="947"/>
      </w:tblGrid>
      <w:tr w:rsidR="0009790B">
        <w:trPr>
          <w:trHeight w:val="424"/>
        </w:trPr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0B" w:rsidRDefault="0009790B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0B" w:rsidRDefault="00F870C2">
            <w:pPr>
              <w:tabs>
                <w:tab w:val="left" w:pos="2360"/>
              </w:tabs>
              <w:ind w:left="2360" w:hanging="2360"/>
              <w:jc w:val="center"/>
              <w:rPr>
                <w:noProof/>
              </w:rPr>
            </w:pPr>
            <w:r>
              <w:rPr>
                <w:rFonts w:cs="Arial"/>
                <w:b/>
                <w:bCs/>
                <w:spacing w:val="16"/>
              </w:rPr>
              <w:t>Richtig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0B" w:rsidRDefault="00F870C2">
            <w:pPr>
              <w:tabs>
                <w:tab w:val="left" w:pos="2360"/>
              </w:tabs>
              <w:ind w:left="2360" w:hanging="2360"/>
              <w:jc w:val="center"/>
              <w:rPr>
                <w:noProof/>
              </w:rPr>
            </w:pPr>
            <w:r>
              <w:rPr>
                <w:rFonts w:cs="Arial"/>
                <w:b/>
                <w:bCs/>
                <w:spacing w:val="16"/>
              </w:rPr>
              <w:t>Falsch</w:t>
            </w:r>
          </w:p>
        </w:tc>
      </w:tr>
      <w:tr w:rsidR="0009790B">
        <w:trPr>
          <w:trHeight w:val="474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790B" w:rsidRDefault="00F870C2">
            <w:pPr>
              <w:spacing w:before="100" w:after="80"/>
              <w:ind w:righ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Unverpacktladen führt aktuell mehr als 600 Produkte.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90B" w:rsidRDefault="00F870C2">
            <w:pPr>
              <w:tabs>
                <w:tab w:val="left" w:pos="2360"/>
              </w:tabs>
              <w:ind w:left="2360" w:hanging="2360"/>
              <w:jc w:val="center"/>
              <w:rPr>
                <w:noProof/>
              </w:rPr>
            </w:pPr>
            <w:r>
              <w:rPr>
                <w:noProof/>
              </w:rPr>
              <w:t>X</w:t>
            </w: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90B" w:rsidRDefault="00F870C2">
            <w:pPr>
              <w:tabs>
                <w:tab w:val="left" w:pos="2360"/>
              </w:tabs>
              <w:ind w:left="2360" w:hanging="23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5890" cy="135890"/>
                  <wp:effectExtent l="0" t="0" r="0" b="0"/>
                  <wp:docPr id="120" name="Bild 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2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90B">
        <w:trPr>
          <w:trHeight w:hRule="exact" w:val="486"/>
        </w:trPr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790B" w:rsidRDefault="00F870C2">
            <w:pPr>
              <w:spacing w:before="100" w:after="80"/>
              <w:ind w:righ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gibt Lebensmittel, Reinigungsmittel und Kosmetik Alles ist plastikfrei.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90B" w:rsidRDefault="00F870C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5890" cy="135890"/>
                  <wp:effectExtent l="0" t="0" r="0" b="0"/>
                  <wp:docPr id="121" name="Bild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3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90B" w:rsidRDefault="00F870C2">
            <w:pPr>
              <w:jc w:val="center"/>
            </w:pPr>
            <w:r>
              <w:t>X</w:t>
            </w:r>
          </w:p>
        </w:tc>
      </w:tr>
      <w:tr w:rsidR="0009790B">
        <w:trPr>
          <w:trHeight w:hRule="exact" w:val="486"/>
        </w:trPr>
        <w:tc>
          <w:tcPr>
            <w:tcW w:w="804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790B" w:rsidRDefault="00F870C2">
            <w:pPr>
              <w:spacing w:before="100" w:after="80"/>
              <w:ind w:righ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auch in einem normalen Supermarkt oft gekauft wird, wird auch hier oft gekauft.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90B" w:rsidRDefault="00F870C2">
            <w:pPr>
              <w:jc w:val="center"/>
              <w:rPr>
                <w:noProof/>
              </w:rPr>
            </w:pPr>
            <w:r>
              <w:rPr>
                <w:noProof/>
              </w:rPr>
              <w:t>X</w:t>
            </w: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90B" w:rsidRDefault="00F870C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5890" cy="135890"/>
                  <wp:effectExtent l="0" t="0" r="0" b="0"/>
                  <wp:docPr id="141" name="Bild 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4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90B">
        <w:trPr>
          <w:trHeight w:hRule="exact" w:val="183"/>
        </w:trPr>
        <w:tc>
          <w:tcPr>
            <w:tcW w:w="80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0B" w:rsidRDefault="0009790B">
            <w:pPr>
              <w:ind w:right="284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</w:tr>
      <w:tr w:rsidR="0009790B">
        <w:trPr>
          <w:trHeight w:hRule="exact" w:val="485"/>
        </w:trPr>
        <w:tc>
          <w:tcPr>
            <w:tcW w:w="804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790B" w:rsidRDefault="00F870C2">
            <w:pPr>
              <w:tabs>
                <w:tab w:val="left" w:pos="3770"/>
              </w:tabs>
              <w:spacing w:before="100" w:after="80"/>
              <w:ind w:righ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Weniger beliebt sind Süßigkeiten, weil es woanders mehr Auswahl gibt. 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90B" w:rsidRDefault="00F870C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5890" cy="135890"/>
                  <wp:effectExtent l="0" t="0" r="0" b="0"/>
                  <wp:docPr id="142" name="Bild 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5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90B" w:rsidRDefault="00F870C2">
            <w:pPr>
              <w:jc w:val="center"/>
            </w:pPr>
            <w:r>
              <w:t>X</w:t>
            </w:r>
          </w:p>
        </w:tc>
      </w:tr>
      <w:tr w:rsidR="0009790B">
        <w:trPr>
          <w:trHeight w:hRule="exact" w:val="222"/>
        </w:trPr>
        <w:tc>
          <w:tcPr>
            <w:tcW w:w="80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790B" w:rsidRDefault="0009790B">
            <w:pPr>
              <w:tabs>
                <w:tab w:val="left" w:pos="3770"/>
              </w:tabs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</w:tr>
    </w:tbl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10053" w:type="dxa"/>
        <w:tblLayout w:type="fixed"/>
        <w:tblLook w:val="04A0" w:firstRow="1" w:lastRow="0" w:firstColumn="1" w:lastColumn="0" w:noHBand="0" w:noVBand="1"/>
      </w:tblPr>
      <w:tblGrid>
        <w:gridCol w:w="10053"/>
      </w:tblGrid>
      <w:tr w:rsidR="0009790B">
        <w:trPr>
          <w:trHeight w:hRule="exact" w:val="936"/>
        </w:trPr>
        <w:tc>
          <w:tcPr>
            <w:tcW w:w="10053" w:type="dxa"/>
            <w:shd w:val="clear" w:color="auto" w:fill="auto"/>
            <w:vAlign w:val="center"/>
          </w:tcPr>
          <w:p w:rsidR="0009790B" w:rsidRDefault="00F870C2">
            <w:pPr>
              <w:tabs>
                <w:tab w:val="left" w:pos="1418"/>
                <w:tab w:val="left" w:pos="2360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2b) Sieh das Video „Wie funktioniert ein Unverpacktladen“ an und bringe die Sätze in die richtige Reihenfolge:</w:t>
            </w:r>
          </w:p>
          <w:p w:rsidR="0009790B" w:rsidRDefault="0009790B">
            <w:pPr>
              <w:tabs>
                <w:tab w:val="left" w:pos="2360"/>
              </w:tabs>
              <w:ind w:left="2360" w:hanging="2360"/>
              <w:rPr>
                <w:noProof/>
                <w:sz w:val="22"/>
              </w:rPr>
            </w:pPr>
          </w:p>
        </w:tc>
      </w:tr>
    </w:tbl>
    <w:p w:rsidR="0009790B" w:rsidRDefault="00C21652">
      <w:pPr>
        <w:tabs>
          <w:tab w:val="left" w:pos="2360"/>
        </w:tabs>
        <w:spacing w:line="280" w:lineRule="exact"/>
        <w:rPr>
          <w:b/>
          <w:bCs/>
        </w:rPr>
      </w:pPr>
      <w:hyperlink r:id="rId14" w:history="1">
        <w:r w:rsidR="00F870C2">
          <w:rPr>
            <w:rStyle w:val="Hyperlink"/>
            <w:b/>
            <w:bCs/>
          </w:rPr>
          <w:t>Video 2: 2020-10-20_Unverpackt_Wie funktioniert es_final.mp4</w:t>
        </w:r>
      </w:hyperlink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F870C2">
      <w:pPr>
        <w:tabs>
          <w:tab w:val="left" w:pos="2360"/>
        </w:tabs>
        <w:spacing w:line="280" w:lineRule="exact"/>
        <w:rPr>
          <w:b/>
          <w:sz w:val="20"/>
          <w:szCs w:val="20"/>
        </w:rPr>
      </w:pPr>
      <w:r>
        <w:rPr>
          <w:b/>
          <w:sz w:val="20"/>
          <w:szCs w:val="20"/>
        </w:rPr>
        <w:t>Lösung:</w:t>
      </w:r>
    </w:p>
    <w:p w:rsidR="0009790B" w:rsidRDefault="00F870C2">
      <w:pPr>
        <w:tabs>
          <w:tab w:val="left" w:pos="2360"/>
        </w:tabs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1. Man nimmt seine eigenen Behälter mit und wiegt ihn.</w:t>
      </w:r>
    </w:p>
    <w:p w:rsidR="0009790B" w:rsidRDefault="00F870C2">
      <w:pPr>
        <w:tabs>
          <w:tab w:val="left" w:pos="2360"/>
        </w:tabs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2. Man schreibt das Gewicht auf den Behälter.</w:t>
      </w:r>
    </w:p>
    <w:p w:rsidR="0009790B" w:rsidRDefault="00F870C2">
      <w:pPr>
        <w:tabs>
          <w:tab w:val="left" w:pos="2360"/>
        </w:tabs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 xml:space="preserve">3. Dann geht man mit seinem Glas zum Spender und füllt sich soviel ab, wie man dann wirklich braucht. </w:t>
      </w:r>
    </w:p>
    <w:p w:rsidR="0009790B" w:rsidRDefault="00F870C2">
      <w:pPr>
        <w:tabs>
          <w:tab w:val="left" w:pos="2360"/>
        </w:tabs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 xml:space="preserve">4. Danach geht man damit einfach zur Kasse. </w:t>
      </w:r>
    </w:p>
    <w:p w:rsidR="0009790B" w:rsidRDefault="00F870C2">
      <w:pPr>
        <w:tabs>
          <w:tab w:val="left" w:pos="2360"/>
        </w:tabs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5. An der Kasse wird es nochmal abgewogen und das Gewicht des Glases wird einfach abgezogen.</w:t>
      </w:r>
    </w:p>
    <w:p w:rsidR="0009790B" w:rsidRDefault="00F870C2">
      <w:pPr>
        <w:tabs>
          <w:tab w:val="left" w:pos="2360"/>
        </w:tabs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6. Jetzt wird der Preis für den Inhalt bezahlt.</w:t>
      </w: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8"/>
        <w:gridCol w:w="341"/>
        <w:gridCol w:w="873"/>
        <w:gridCol w:w="834"/>
        <w:gridCol w:w="879"/>
        <w:gridCol w:w="6185"/>
      </w:tblGrid>
      <w:tr w:rsidR="0009790B">
        <w:trPr>
          <w:trHeight w:hRule="exact" w:val="680"/>
        </w:trPr>
        <w:tc>
          <w:tcPr>
            <w:tcW w:w="346" w:type="pct"/>
            <w:vAlign w:val="center"/>
          </w:tcPr>
          <w:p w:rsidR="0009790B" w:rsidRDefault="00F870C2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noProof/>
                <w:spacing w:val="10"/>
                <w:sz w:val="26"/>
                <w:szCs w:val="26"/>
              </w:rPr>
              <w:drawing>
                <wp:inline distT="0" distB="0" distL="0" distR="0">
                  <wp:extent cx="313944" cy="313944"/>
                  <wp:effectExtent l="0" t="0" r="0" b="0"/>
                  <wp:docPr id="53" name="Bild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I_Arbeitsblatt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" cy="313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  <w:gridSpan w:val="5"/>
          </w:tcPr>
          <w:p w:rsidR="0009790B" w:rsidRDefault="0009790B">
            <w:pPr>
              <w:jc w:val="center"/>
              <w:rPr>
                <w:noProof/>
              </w:rPr>
            </w:pPr>
          </w:p>
        </w:tc>
      </w:tr>
      <w:tr w:rsidR="0009790B">
        <w:tc>
          <w:tcPr>
            <w:tcW w:w="5000" w:type="pct"/>
            <w:gridSpan w:val="6"/>
          </w:tcPr>
          <w:p w:rsidR="0009790B" w:rsidRDefault="00F870C2">
            <w:pPr>
              <w:tabs>
                <w:tab w:val="left" w:pos="336"/>
              </w:tabs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4. Vertiefe den Wortschatz des Textes.</w:t>
            </w:r>
          </w:p>
        </w:tc>
      </w:tr>
      <w:tr w:rsidR="0009790B">
        <w:trPr>
          <w:trHeight w:val="158"/>
        </w:trPr>
        <w:tc>
          <w:tcPr>
            <w:tcW w:w="5000" w:type="pct"/>
            <w:gridSpan w:val="6"/>
          </w:tcPr>
          <w:p w:rsidR="0009790B" w:rsidRDefault="0009790B">
            <w:pPr>
              <w:jc w:val="center"/>
            </w:pPr>
          </w:p>
        </w:tc>
      </w:tr>
      <w:tr w:rsidR="0009790B">
        <w:trPr>
          <w:trHeight w:hRule="exact" w:val="159"/>
        </w:trPr>
        <w:tc>
          <w:tcPr>
            <w:tcW w:w="5000" w:type="pct"/>
            <w:gridSpan w:val="6"/>
          </w:tcPr>
          <w:p w:rsidR="0009790B" w:rsidRDefault="0009790B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09790B">
        <w:trPr>
          <w:gridAfter w:val="1"/>
          <w:wAfter w:w="3159" w:type="pct"/>
          <w:trHeight w:hRule="exact" w:val="85"/>
        </w:trPr>
        <w:tc>
          <w:tcPr>
            <w:tcW w:w="520" w:type="pct"/>
            <w:gridSpan w:val="2"/>
            <w:vMerge w:val="restart"/>
            <w:vAlign w:val="center"/>
          </w:tcPr>
          <w:p w:rsidR="0009790B" w:rsidRDefault="00F870C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2128" cy="320040"/>
                  <wp:effectExtent l="0" t="0" r="0" b="10160"/>
                  <wp:docPr id="267" name="Bild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sen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28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pct"/>
            <w:vMerge w:val="restart"/>
            <w:vAlign w:val="center"/>
          </w:tcPr>
          <w:p w:rsidR="0009790B" w:rsidRDefault="00F870C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0416" cy="320040"/>
                  <wp:effectExtent l="0" t="0" r="0" b="10160"/>
                  <wp:docPr id="41" name="Bild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reiben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6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:rsidR="0009790B" w:rsidRDefault="00F870C2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0792" cy="316992"/>
                  <wp:effectExtent l="0" t="0" r="0" b="0"/>
                  <wp:docPr id="269" name="Bild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792" cy="316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09790B" w:rsidRDefault="00F870C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3464" cy="307848"/>
                  <wp:effectExtent l="0" t="0" r="0" b="0"/>
                  <wp:docPr id="31" name="Bild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tnerarbeit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64" cy="307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90B">
        <w:trPr>
          <w:gridAfter w:val="1"/>
          <w:wAfter w:w="3159" w:type="pct"/>
          <w:trHeight w:hRule="exact" w:val="85"/>
        </w:trPr>
        <w:tc>
          <w:tcPr>
            <w:tcW w:w="520" w:type="pct"/>
            <w:gridSpan w:val="2"/>
            <w:vMerge/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  <w:tc>
          <w:tcPr>
            <w:tcW w:w="446" w:type="pct"/>
            <w:vMerge/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  <w:tc>
          <w:tcPr>
            <w:tcW w:w="426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:rsidR="0009790B" w:rsidRDefault="0009790B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  <w:tc>
          <w:tcPr>
            <w:tcW w:w="449" w:type="pct"/>
            <w:vMerge/>
            <w:tcMar>
              <w:left w:w="57" w:type="dxa"/>
              <w:right w:w="57" w:type="dxa"/>
            </w:tcMar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</w:tr>
      <w:tr w:rsidR="0009790B">
        <w:trPr>
          <w:gridAfter w:val="1"/>
          <w:wAfter w:w="3159" w:type="pct"/>
          <w:trHeight w:val="421"/>
        </w:trPr>
        <w:tc>
          <w:tcPr>
            <w:tcW w:w="520" w:type="pct"/>
            <w:gridSpan w:val="2"/>
            <w:vMerge/>
          </w:tcPr>
          <w:p w:rsidR="0009790B" w:rsidRDefault="0009790B"/>
        </w:tc>
        <w:tc>
          <w:tcPr>
            <w:tcW w:w="446" w:type="pct"/>
            <w:vMerge/>
          </w:tcPr>
          <w:p w:rsidR="0009790B" w:rsidRDefault="0009790B"/>
        </w:tc>
        <w:tc>
          <w:tcPr>
            <w:tcW w:w="426" w:type="pct"/>
            <w:vMerge/>
          </w:tcPr>
          <w:p w:rsidR="0009790B" w:rsidRDefault="0009790B">
            <w:pPr>
              <w:jc w:val="both"/>
            </w:pPr>
          </w:p>
        </w:tc>
        <w:tc>
          <w:tcPr>
            <w:tcW w:w="449" w:type="pct"/>
            <w:vMerge/>
          </w:tcPr>
          <w:p w:rsidR="0009790B" w:rsidRDefault="0009790B">
            <w:pPr>
              <w:jc w:val="both"/>
            </w:pPr>
          </w:p>
        </w:tc>
      </w:tr>
      <w:tr w:rsidR="0009790B">
        <w:trPr>
          <w:gridAfter w:val="1"/>
          <w:wAfter w:w="3159" w:type="pct"/>
          <w:trHeight w:hRule="exact" w:val="227"/>
        </w:trPr>
        <w:tc>
          <w:tcPr>
            <w:tcW w:w="520" w:type="pct"/>
            <w:gridSpan w:val="2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Lesen</w:t>
            </w:r>
          </w:p>
        </w:tc>
        <w:tc>
          <w:tcPr>
            <w:tcW w:w="446" w:type="pct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426" w:type="pct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  <w:tc>
          <w:tcPr>
            <w:tcW w:w="449" w:type="pct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Partnerarbeit</w:t>
            </w:r>
          </w:p>
        </w:tc>
      </w:tr>
    </w:tbl>
    <w:p w:rsidR="0009790B" w:rsidRDefault="0009790B">
      <w:pPr>
        <w:rPr>
          <w:rFonts w:cs="Arial"/>
          <w:b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90"/>
      </w:tblGrid>
      <w:tr w:rsidR="0009790B">
        <w:tc>
          <w:tcPr>
            <w:tcW w:w="5000" w:type="pct"/>
          </w:tcPr>
          <w:p w:rsidR="0009790B" w:rsidRDefault="00F870C2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0"/>
                <w:szCs w:val="20"/>
              </w:rPr>
            </w:pPr>
            <w:r>
              <w:rPr>
                <w:rFonts w:cs="Arial"/>
                <w:b/>
                <w:bCs/>
                <w:spacing w:val="10"/>
                <w:sz w:val="20"/>
                <w:szCs w:val="20"/>
              </w:rPr>
              <w:t>4a) Finde für folgende Begriffe die passenden Erklärungen. Vergleiche mit deinem Lernpartner/deiner Lernpartnerin.</w:t>
            </w:r>
          </w:p>
          <w:p w:rsidR="0009790B" w:rsidRDefault="0009790B">
            <w:pPr>
              <w:tabs>
                <w:tab w:val="left" w:pos="336"/>
              </w:tabs>
              <w:rPr>
                <w:sz w:val="20"/>
                <w:szCs w:val="20"/>
              </w:rPr>
            </w:pPr>
          </w:p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30"/>
              <w:gridCol w:w="4831"/>
            </w:tblGrid>
            <w:tr w:rsidR="0009790B">
              <w:tc>
                <w:tcPr>
                  <w:tcW w:w="4830" w:type="dxa"/>
                </w:tcPr>
                <w:p w:rsidR="0009790B" w:rsidRDefault="00F870C2">
                  <w:pPr>
                    <w:tabs>
                      <w:tab w:val="left" w:pos="336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Tante-Emma-Laden</w:t>
                  </w:r>
                </w:p>
              </w:tc>
              <w:tc>
                <w:tcPr>
                  <w:tcW w:w="4831" w:type="dxa"/>
                </w:tcPr>
                <w:p w:rsidR="0009790B" w:rsidRDefault="00F870C2">
                  <w:pPr>
                    <w:tabs>
                      <w:tab w:val="left" w:pos="336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ein kleines Geschäft für Lebensmittel, Kosmetik, Haushaltswaren und andere Dinge; Es gab sie früher an jeder Ecke, die meisten mussten schließen, als immer mehr Menschen lieber in die billigeren Supermärkte gingen.</w:t>
                  </w:r>
                </w:p>
              </w:tc>
            </w:tr>
            <w:tr w:rsidR="0009790B">
              <w:tc>
                <w:tcPr>
                  <w:tcW w:w="4830" w:type="dxa"/>
                </w:tcPr>
                <w:p w:rsidR="0009790B" w:rsidRDefault="00F870C2">
                  <w:pPr>
                    <w:tabs>
                      <w:tab w:val="left" w:pos="336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das Nischenphänomen</w:t>
                  </w:r>
                </w:p>
              </w:tc>
              <w:tc>
                <w:tcPr>
                  <w:tcW w:w="4831" w:type="dxa"/>
                </w:tcPr>
                <w:p w:rsidR="0009790B" w:rsidRDefault="00F870C2">
                  <w:pPr>
                    <w:tabs>
                      <w:tab w:val="left" w:pos="336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etwas, das nur wenige Menschen interessant finden</w:t>
                  </w:r>
                </w:p>
              </w:tc>
            </w:tr>
            <w:tr w:rsidR="0009790B">
              <w:tc>
                <w:tcPr>
                  <w:tcW w:w="4830" w:type="dxa"/>
                </w:tcPr>
                <w:p w:rsidR="0009790B" w:rsidRDefault="00F870C2">
                  <w:pPr>
                    <w:tabs>
                      <w:tab w:val="left" w:pos="336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der Behälter</w:t>
                  </w:r>
                </w:p>
              </w:tc>
              <w:tc>
                <w:tcPr>
                  <w:tcW w:w="4831" w:type="dxa"/>
                </w:tcPr>
                <w:p w:rsidR="0009790B" w:rsidRDefault="00F870C2">
                  <w:pPr>
                    <w:tabs>
                      <w:tab w:val="left" w:pos="336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etwas, das man zum Transportieren und Sammeln anderer Gegenstände oder Flüssigkeiten verwendet</w:t>
                  </w:r>
                </w:p>
              </w:tc>
            </w:tr>
            <w:tr w:rsidR="0009790B">
              <w:tc>
                <w:tcPr>
                  <w:tcW w:w="4830" w:type="dxa"/>
                </w:tcPr>
                <w:p w:rsidR="0009790B" w:rsidRDefault="00F870C2">
                  <w:pPr>
                    <w:tabs>
                      <w:tab w:val="left" w:pos="336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das Bio-Produkt, Bio-Produkte</w:t>
                  </w:r>
                </w:p>
              </w:tc>
              <w:tc>
                <w:tcPr>
                  <w:tcW w:w="4831" w:type="dxa"/>
                </w:tcPr>
                <w:p w:rsidR="0009790B" w:rsidRDefault="00F870C2">
                  <w:pPr>
                    <w:tabs>
                      <w:tab w:val="left" w:pos="336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Lebensmittel aus der ökologischen Landwirtschaft</w:t>
                  </w:r>
                </w:p>
              </w:tc>
            </w:tr>
          </w:tbl>
          <w:p w:rsidR="0009790B" w:rsidRDefault="0009790B">
            <w:pPr>
              <w:tabs>
                <w:tab w:val="left" w:pos="336"/>
              </w:tabs>
              <w:rPr>
                <w:sz w:val="20"/>
                <w:szCs w:val="20"/>
              </w:rPr>
            </w:pPr>
          </w:p>
        </w:tc>
      </w:tr>
      <w:tr w:rsidR="0009790B">
        <w:tc>
          <w:tcPr>
            <w:tcW w:w="5000" w:type="pct"/>
          </w:tcPr>
          <w:p w:rsidR="0009790B" w:rsidRDefault="0009790B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:rsidR="0009790B" w:rsidRDefault="0009790B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:rsidR="0009790B" w:rsidRDefault="0009790B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:rsidR="0009790B" w:rsidRDefault="0009790B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:rsidR="0009790B" w:rsidRDefault="0009790B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</w:tc>
      </w:tr>
    </w:tbl>
    <w:p w:rsidR="0009790B" w:rsidRDefault="00F870C2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4b) Welches Nomen passt? Ordne zu.</w:t>
      </w:r>
    </w:p>
    <w:p w:rsidR="0009790B" w:rsidRDefault="0009790B">
      <w:pPr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1"/>
      </w:tblGrid>
      <w:tr w:rsidR="0009790B">
        <w:tc>
          <w:tcPr>
            <w:tcW w:w="9771" w:type="dxa"/>
            <w:tcMar>
              <w:top w:w="454" w:type="dxa"/>
              <w:bottom w:w="454" w:type="dxa"/>
            </w:tcMar>
            <w:vAlign w:val="center"/>
          </w:tcPr>
          <w:p w:rsidR="0009790B" w:rsidRDefault="00F870C2">
            <w:pPr>
              <w:jc w:val="center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>Einwegverpackungen – Gemütlichkeit – Einkaufen – Konzept – Planung</w:t>
            </w:r>
          </w:p>
        </w:tc>
      </w:tr>
    </w:tbl>
    <w:p w:rsidR="0009790B" w:rsidRDefault="0009790B">
      <w:pPr>
        <w:rPr>
          <w:rFonts w:cs="Arial"/>
          <w:sz w:val="20"/>
          <w:szCs w:val="20"/>
        </w:rPr>
      </w:pPr>
    </w:p>
    <w:p w:rsidR="0009790B" w:rsidRDefault="0009790B">
      <w:pPr>
        <w:rPr>
          <w:rFonts w:cs="Arial"/>
          <w:sz w:val="20"/>
          <w:szCs w:val="20"/>
        </w:rPr>
      </w:pPr>
    </w:p>
    <w:p w:rsidR="0009790B" w:rsidRDefault="00F870C2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Lösung:</w:t>
      </w:r>
    </w:p>
    <w:p w:rsidR="0009790B" w:rsidRDefault="00F870C2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Das bewusste </w:t>
      </w:r>
      <w:r>
        <w:rPr>
          <w:rFonts w:cs="Arial"/>
          <w:color w:val="FF0000"/>
          <w:sz w:val="20"/>
          <w:szCs w:val="20"/>
          <w:u w:val="single"/>
        </w:rPr>
        <w:t>Einkaufen</w:t>
      </w:r>
      <w:r>
        <w:rPr>
          <w:rFonts w:cs="Arial"/>
          <w:sz w:val="20"/>
          <w:szCs w:val="20"/>
        </w:rPr>
        <w:t xml:space="preserve"> spielt aktuell eine große Rolle.</w:t>
      </w:r>
    </w:p>
    <w:p w:rsidR="0009790B" w:rsidRDefault="00F870C2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Viele Menschen wollen etwas gegen die steigende Menge der </w:t>
      </w:r>
      <w:r>
        <w:rPr>
          <w:rFonts w:cs="Arial"/>
          <w:color w:val="FF0000"/>
          <w:sz w:val="20"/>
          <w:szCs w:val="20"/>
          <w:u w:val="single"/>
        </w:rPr>
        <w:t>Einwegverpackungen</w:t>
      </w:r>
      <w:r>
        <w:rPr>
          <w:rFonts w:cs="Arial"/>
          <w:sz w:val="20"/>
          <w:szCs w:val="20"/>
        </w:rPr>
        <w:t xml:space="preserve"> tun.</w:t>
      </w:r>
    </w:p>
    <w:p w:rsidR="0009790B" w:rsidRDefault="00F870C2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Es erfordert etwas </w:t>
      </w:r>
      <w:r>
        <w:rPr>
          <w:rFonts w:cs="Arial"/>
          <w:color w:val="FF0000"/>
          <w:sz w:val="20"/>
          <w:szCs w:val="20"/>
          <w:u w:val="single"/>
        </w:rPr>
        <w:t>Planung</w:t>
      </w:r>
      <w:r>
        <w:rPr>
          <w:rFonts w:cs="Arial"/>
          <w:sz w:val="20"/>
          <w:szCs w:val="20"/>
        </w:rPr>
        <w:t>, wenn man nach der Arbeit in einem Unverpacktladen einkaufen will.</w:t>
      </w:r>
    </w:p>
    <w:p w:rsidR="0009790B" w:rsidRDefault="00F870C2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Das </w:t>
      </w:r>
      <w:r>
        <w:rPr>
          <w:rFonts w:cs="Arial"/>
          <w:color w:val="FF0000"/>
          <w:sz w:val="20"/>
          <w:szCs w:val="20"/>
          <w:u w:val="single"/>
        </w:rPr>
        <w:t xml:space="preserve">Konzept </w:t>
      </w:r>
      <w:r>
        <w:rPr>
          <w:rFonts w:cs="Arial"/>
          <w:sz w:val="20"/>
          <w:szCs w:val="20"/>
        </w:rPr>
        <w:t xml:space="preserve">hinter diesen Läden ist ganz einfach. </w:t>
      </w:r>
    </w:p>
    <w:p w:rsidR="0009790B" w:rsidRDefault="00F870C2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Das Geschäft strahlt eine </w:t>
      </w:r>
      <w:r>
        <w:rPr>
          <w:rFonts w:cs="Arial"/>
          <w:color w:val="FF0000"/>
          <w:sz w:val="20"/>
          <w:szCs w:val="20"/>
          <w:u w:val="single"/>
        </w:rPr>
        <w:t>Gemütlichkeit</w:t>
      </w:r>
      <w:r>
        <w:rPr>
          <w:rFonts w:cs="Arial"/>
          <w:color w:val="FF000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aus, die man in nur noch sehr selten findet.</w:t>
      </w:r>
    </w:p>
    <w:p w:rsidR="0009790B" w:rsidRDefault="0009790B">
      <w:pPr>
        <w:rPr>
          <w:rFonts w:cs="Arial"/>
          <w:b/>
          <w:sz w:val="26"/>
          <w:szCs w:val="26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7"/>
        <w:gridCol w:w="9113"/>
      </w:tblGrid>
      <w:tr w:rsidR="0009790B">
        <w:trPr>
          <w:trHeight w:hRule="exact" w:val="680"/>
        </w:trPr>
        <w:tc>
          <w:tcPr>
            <w:tcW w:w="346" w:type="pct"/>
            <w:vAlign w:val="center"/>
          </w:tcPr>
          <w:p w:rsidR="0009790B" w:rsidRDefault="00F870C2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>
                  <wp:extent cx="317500" cy="317500"/>
                  <wp:effectExtent l="0" t="0" r="0" b="0"/>
                  <wp:docPr id="100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</w:tcPr>
          <w:p w:rsidR="0009790B" w:rsidRDefault="0009790B">
            <w:pPr>
              <w:jc w:val="center"/>
              <w:rPr>
                <w:noProof/>
              </w:rPr>
            </w:pPr>
          </w:p>
        </w:tc>
      </w:tr>
      <w:tr w:rsidR="0009790B">
        <w:tc>
          <w:tcPr>
            <w:tcW w:w="5000" w:type="pct"/>
            <w:gridSpan w:val="2"/>
          </w:tcPr>
          <w:p w:rsidR="0009790B" w:rsidRDefault="00F870C2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5. Überzeuge deinen Freund oder deine Freundin, in einem Unverpacktladen einzukaufen! Die folgenden Redemittel helfen dir dabei. </w:t>
            </w:r>
          </w:p>
        </w:tc>
      </w:tr>
      <w:tr w:rsidR="0009790B">
        <w:trPr>
          <w:trHeight w:val="158"/>
        </w:trPr>
        <w:tc>
          <w:tcPr>
            <w:tcW w:w="5000" w:type="pct"/>
            <w:gridSpan w:val="2"/>
          </w:tcPr>
          <w:p w:rsidR="0009790B" w:rsidRDefault="0009790B">
            <w:pPr>
              <w:jc w:val="center"/>
            </w:pPr>
          </w:p>
        </w:tc>
      </w:tr>
      <w:tr w:rsidR="0009790B">
        <w:trPr>
          <w:trHeight w:hRule="exact" w:val="159"/>
        </w:trPr>
        <w:tc>
          <w:tcPr>
            <w:tcW w:w="5000" w:type="pct"/>
            <w:gridSpan w:val="2"/>
          </w:tcPr>
          <w:p w:rsidR="0009790B" w:rsidRDefault="0009790B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</w:tbl>
    <w:p w:rsidR="0009790B" w:rsidRDefault="00F870C2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Wähle dir ein Redemittel und formuliere zu jedem Punkt einen Satz. Wechsle die Redemittel dabei ab.</w:t>
      </w:r>
    </w:p>
    <w:p w:rsidR="0009790B" w:rsidRDefault="0009790B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1"/>
      </w:tblGrid>
      <w:tr w:rsidR="0009790B">
        <w:tc>
          <w:tcPr>
            <w:tcW w:w="9771" w:type="dxa"/>
            <w:tcMar>
              <w:top w:w="454" w:type="dxa"/>
              <w:bottom w:w="454" w:type="dxa"/>
            </w:tcMar>
            <w:vAlign w:val="center"/>
          </w:tcPr>
          <w:p w:rsidR="0009790B" w:rsidRDefault="00F870C2">
            <w:pPr>
              <w:jc w:val="center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>Man sollte … - Es hat den Vorteil, … - Empfehlenswert ist es auch, weil</w:t>
            </w:r>
          </w:p>
        </w:tc>
      </w:tr>
    </w:tbl>
    <w:p w:rsidR="0009790B" w:rsidRDefault="0009790B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:rsidR="0009790B" w:rsidRDefault="00F870C2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  <w:r>
        <w:rPr>
          <w:b/>
          <w:sz w:val="24"/>
          <w:szCs w:val="20"/>
        </w:rPr>
        <w:t>Lösung:</w:t>
      </w:r>
    </w:p>
    <w:p w:rsidR="0009790B" w:rsidRDefault="00F870C2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Verpackungsmüll vermeiden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Man sollte Verpackungsmüll vermeiden.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Es hat den Vorteil, dass man damit Verpackungsmüll vermeiden kann.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Empfehlenswert ist es auch, weil man so/damit Verpackungsmüll vermeiden kann.</w:t>
      </w:r>
    </w:p>
    <w:p w:rsidR="0009790B" w:rsidRDefault="0009790B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:rsidR="0009790B" w:rsidRDefault="00F870C2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Plastikverpackungen einsparen, die mit viel Energie produziert werden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Man sollte Plastikverpackungen einsparen, die mit viel Energie produziert werden.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Es hat den Vorteil, dass man so/damit Plastikverpackungen einsparen kann, ...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Empfehlenswert ist es auch, weil man so/damit Plastikverpackungen einsparen kann.</w:t>
      </w:r>
    </w:p>
    <w:p w:rsidR="0009790B" w:rsidRDefault="0009790B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:rsidR="0009790B" w:rsidRDefault="00F870C2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eigene Behälter mitbringen und selbst befüllen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Man sollte eigene Behälter mitbringen und selbst befüllen.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Es hat den Vorteil, dass man seine eigenen Behälter mitbringen und selbst befüllen kann.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Empfehlenswert ist es auch, weil man seine eigenen Behälter mitbringen und selbst befüllen kann.</w:t>
      </w:r>
    </w:p>
    <w:p w:rsidR="0009790B" w:rsidRDefault="0009790B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</w:p>
    <w:p w:rsidR="0009790B" w:rsidRDefault="00F870C2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kleine Mengen kaufen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Man sollte kleine Mengen kaufen.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Empfehlenswert ist es auch, weil man so/damit kleine Mengen kaufen kann.</w:t>
      </w:r>
    </w:p>
    <w:p w:rsidR="0009790B" w:rsidRDefault="0009790B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:rsidR="0009790B" w:rsidRDefault="00F870C2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Lebensmittel kaufen, die Bio-Produkte und regional produziert sind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Man sollte Lebensmittel kaufen, die Bio-Produkte und regional produziert sind.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Es hat den Vorteil, dass man dort Lebensmittel kaufen kann, die Bio-Produkte und regional produziert sind.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Empfehlenswert ist es auch, weil man dort Lebensmittel kaufen kann, die Bio-Produkte und regional produziert sind.</w:t>
      </w:r>
    </w:p>
    <w:p w:rsidR="0009790B" w:rsidRDefault="0009790B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</w:p>
    <w:p w:rsidR="0009790B" w:rsidRDefault="00F870C2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etwas gegen die steigende Menge an Einwegverpackungen tun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Man sollte etwas gegen die steigende Menge an Einwegverpackungen tun.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Es hat den Vorteil, dass man so/damit etwas gegen die steigende Menge an Einwegverpackungen tun kann.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Empfehlenswert ist es auch, weil man so/damit Verpackungsmüll etwas gegen die steigende Menge an Einwegverpackungen tun kann.</w:t>
      </w:r>
    </w:p>
    <w:p w:rsidR="0009790B" w:rsidRDefault="0009790B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</w:p>
    <w:p w:rsidR="0009790B" w:rsidRDefault="00F870C2">
      <w:p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lastRenderedPageBreak/>
        <w:t>(etwas) bewusst einkaufen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Man sollte (etwas) bewusst einkaufen.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Es hat den Vorteil, dass man so/damit (etwas) bewusst einkaufen kann.</w:t>
      </w:r>
    </w:p>
    <w:p w:rsidR="0009790B" w:rsidRDefault="00F870C2">
      <w:pPr>
        <w:tabs>
          <w:tab w:val="left" w:pos="2360"/>
        </w:tabs>
        <w:spacing w:line="280" w:lineRule="exact"/>
        <w:ind w:left="708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t>Empfehlenswert ist es auch, weil man so/damit (etwas) bewusst einkaufen kann.</w:t>
      </w:r>
    </w:p>
    <w:p w:rsidR="0009790B" w:rsidRDefault="0009790B">
      <w:pPr>
        <w:rPr>
          <w:rFonts w:ascii="Verdana" w:hAnsi="Verdana"/>
        </w:rPr>
      </w:pPr>
    </w:p>
    <w:p w:rsidR="0009790B" w:rsidRDefault="0009790B">
      <w:pPr>
        <w:rPr>
          <w:rFonts w:ascii="Verdana" w:hAnsi="Verdana"/>
        </w:rPr>
      </w:pPr>
    </w:p>
    <w:p w:rsidR="0009790B" w:rsidRDefault="0009790B">
      <w:pPr>
        <w:rPr>
          <w:rFonts w:ascii="Verdana" w:hAnsi="Verdana"/>
        </w:rPr>
      </w:pPr>
    </w:p>
    <w:p w:rsidR="0009790B" w:rsidRDefault="0009790B">
      <w:pPr>
        <w:rPr>
          <w:rFonts w:ascii="Verdana" w:hAnsi="Verdana"/>
        </w:rPr>
      </w:pPr>
    </w:p>
    <w:p w:rsidR="0009790B" w:rsidRDefault="0009790B">
      <w:pPr>
        <w:rPr>
          <w:rFonts w:ascii="Verdana" w:hAnsi="Verdana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7"/>
        <w:gridCol w:w="9113"/>
      </w:tblGrid>
      <w:tr w:rsidR="0009790B">
        <w:trPr>
          <w:trHeight w:hRule="exact" w:val="680"/>
        </w:trPr>
        <w:tc>
          <w:tcPr>
            <w:tcW w:w="346" w:type="pct"/>
            <w:vAlign w:val="center"/>
          </w:tcPr>
          <w:p w:rsidR="0009790B" w:rsidRDefault="00F870C2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>
                  <wp:extent cx="317500" cy="317500"/>
                  <wp:effectExtent l="0" t="0" r="0" b="0"/>
                  <wp:docPr id="172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</w:tcPr>
          <w:p w:rsidR="0009790B" w:rsidRDefault="0009790B">
            <w:pPr>
              <w:jc w:val="center"/>
              <w:rPr>
                <w:noProof/>
              </w:rPr>
            </w:pPr>
          </w:p>
        </w:tc>
      </w:tr>
    </w:tbl>
    <w:p w:rsidR="0009790B" w:rsidRDefault="00F870C2">
      <w:pPr>
        <w:tabs>
          <w:tab w:val="left" w:pos="2360"/>
        </w:tabs>
        <w:spacing w:line="280" w:lineRule="exact"/>
        <w:outlineLvl w:val="0"/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7. Vertiefe den Wortschatz des Textes. Vergleiche die Lösung mit deinem Lernpartner/deiner Lernpartnerin.</w:t>
      </w:r>
    </w:p>
    <w:tbl>
      <w:tblPr>
        <w:tblW w:w="2421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4"/>
        <w:gridCol w:w="1143"/>
        <w:gridCol w:w="1092"/>
        <w:gridCol w:w="1150"/>
      </w:tblGrid>
      <w:tr w:rsidR="0009790B">
        <w:trPr>
          <w:trHeight w:hRule="exact" w:val="85"/>
        </w:trPr>
        <w:tc>
          <w:tcPr>
            <w:tcW w:w="1413" w:type="pct"/>
            <w:vMerge w:val="restart"/>
            <w:vAlign w:val="center"/>
          </w:tcPr>
          <w:p w:rsidR="0009790B" w:rsidRDefault="00F870C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2128" cy="320040"/>
                  <wp:effectExtent l="0" t="0" r="0" b="10160"/>
                  <wp:docPr id="275" name="Bild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sen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28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vMerge w:val="restart"/>
            <w:vAlign w:val="center"/>
          </w:tcPr>
          <w:p w:rsidR="0009790B" w:rsidRDefault="00F870C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0416" cy="320040"/>
                  <wp:effectExtent l="0" t="0" r="0" b="10160"/>
                  <wp:docPr id="277" name="Bild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reiben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6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7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:rsidR="0009790B" w:rsidRDefault="00F870C2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0792" cy="316992"/>
                  <wp:effectExtent l="0" t="0" r="0" b="0"/>
                  <wp:docPr id="278" name="Bild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792" cy="316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09790B" w:rsidRDefault="00F870C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3464" cy="307848"/>
                  <wp:effectExtent l="0" t="0" r="0" b="0"/>
                  <wp:docPr id="279" name="Bild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tnerarbeit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64" cy="307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90B">
        <w:trPr>
          <w:trHeight w:hRule="exact" w:val="85"/>
        </w:trPr>
        <w:tc>
          <w:tcPr>
            <w:tcW w:w="1413" w:type="pct"/>
            <w:vMerge/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  <w:tc>
          <w:tcPr>
            <w:tcW w:w="1211" w:type="pct"/>
            <w:vMerge/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  <w:tc>
          <w:tcPr>
            <w:tcW w:w="1157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:rsidR="0009790B" w:rsidRDefault="0009790B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  <w:tc>
          <w:tcPr>
            <w:tcW w:w="1219" w:type="pct"/>
            <w:vMerge/>
            <w:tcMar>
              <w:left w:w="57" w:type="dxa"/>
              <w:right w:w="57" w:type="dxa"/>
            </w:tcMar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</w:tr>
      <w:tr w:rsidR="0009790B">
        <w:trPr>
          <w:trHeight w:val="421"/>
        </w:trPr>
        <w:tc>
          <w:tcPr>
            <w:tcW w:w="1413" w:type="pct"/>
            <w:vMerge/>
          </w:tcPr>
          <w:p w:rsidR="0009790B" w:rsidRDefault="0009790B"/>
        </w:tc>
        <w:tc>
          <w:tcPr>
            <w:tcW w:w="1211" w:type="pct"/>
            <w:vMerge/>
          </w:tcPr>
          <w:p w:rsidR="0009790B" w:rsidRDefault="0009790B"/>
        </w:tc>
        <w:tc>
          <w:tcPr>
            <w:tcW w:w="1157" w:type="pct"/>
            <w:vMerge/>
          </w:tcPr>
          <w:p w:rsidR="0009790B" w:rsidRDefault="0009790B">
            <w:pPr>
              <w:jc w:val="both"/>
            </w:pPr>
          </w:p>
        </w:tc>
        <w:tc>
          <w:tcPr>
            <w:tcW w:w="1219" w:type="pct"/>
            <w:vMerge/>
          </w:tcPr>
          <w:p w:rsidR="0009790B" w:rsidRDefault="0009790B">
            <w:pPr>
              <w:jc w:val="both"/>
            </w:pPr>
          </w:p>
        </w:tc>
      </w:tr>
      <w:tr w:rsidR="0009790B">
        <w:trPr>
          <w:trHeight w:hRule="exact" w:val="227"/>
        </w:trPr>
        <w:tc>
          <w:tcPr>
            <w:tcW w:w="1413" w:type="pct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Lesen</w:t>
            </w:r>
          </w:p>
        </w:tc>
        <w:tc>
          <w:tcPr>
            <w:tcW w:w="1211" w:type="pct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1157" w:type="pct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  <w:tc>
          <w:tcPr>
            <w:tcW w:w="1219" w:type="pct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Partnerarbeit</w:t>
            </w:r>
          </w:p>
        </w:tc>
      </w:tr>
    </w:tbl>
    <w:p w:rsidR="0009790B" w:rsidRDefault="0009790B">
      <w:pPr>
        <w:tabs>
          <w:tab w:val="left" w:pos="2360"/>
        </w:tabs>
        <w:spacing w:line="280" w:lineRule="exact"/>
        <w:outlineLvl w:val="0"/>
        <w:rPr>
          <w:b/>
          <w:sz w:val="10"/>
          <w:szCs w:val="10"/>
        </w:rPr>
      </w:pPr>
    </w:p>
    <w:p w:rsidR="0009790B" w:rsidRDefault="00F870C2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6.a) Was passt zusammen? Ordne die passenden Verben zu. Nutze dazu den Inhalt des Textes.</w:t>
      </w:r>
    </w:p>
    <w:p w:rsidR="0009790B" w:rsidRDefault="0009790B">
      <w:pPr>
        <w:tabs>
          <w:tab w:val="left" w:pos="2360"/>
        </w:tabs>
        <w:spacing w:line="480" w:lineRule="auto"/>
        <w:rPr>
          <w:sz w:val="20"/>
          <w:szCs w:val="20"/>
        </w:rPr>
      </w:pPr>
    </w:p>
    <w:p w:rsidR="0009790B" w:rsidRDefault="00F870C2">
      <w:pPr>
        <w:tabs>
          <w:tab w:val="left" w:pos="2360"/>
        </w:tabs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Lösung: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4886"/>
      </w:tblGrid>
      <w:tr w:rsidR="0009790B">
        <w:tc>
          <w:tcPr>
            <w:tcW w:w="4885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mehr Öffentlichkeit </w:t>
            </w:r>
          </w:p>
        </w:tc>
        <w:tc>
          <w:tcPr>
            <w:tcW w:w="4886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erreichen</w:t>
            </w:r>
          </w:p>
        </w:tc>
      </w:tr>
      <w:tr w:rsidR="0009790B">
        <w:tc>
          <w:tcPr>
            <w:tcW w:w="4885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 der Tür</w:t>
            </w:r>
          </w:p>
        </w:tc>
        <w:tc>
          <w:tcPr>
            <w:tcW w:w="4886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ein- und auschecken</w:t>
            </w:r>
          </w:p>
        </w:tc>
      </w:tr>
      <w:tr w:rsidR="0009790B">
        <w:tc>
          <w:tcPr>
            <w:tcW w:w="4885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etwas in seinen Korb</w:t>
            </w:r>
          </w:p>
        </w:tc>
        <w:tc>
          <w:tcPr>
            <w:tcW w:w="4886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packen</w:t>
            </w:r>
          </w:p>
        </w:tc>
      </w:tr>
      <w:tr w:rsidR="0009790B">
        <w:tc>
          <w:tcPr>
            <w:tcW w:w="4885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 Schranke am Ausgang</w:t>
            </w:r>
          </w:p>
        </w:tc>
        <w:tc>
          <w:tcPr>
            <w:tcW w:w="4886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öffnen</w:t>
            </w:r>
          </w:p>
        </w:tc>
      </w:tr>
      <w:tr w:rsidR="0009790B">
        <w:tc>
          <w:tcPr>
            <w:tcW w:w="4885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durch einen gewissen Event-Charakter</w:t>
            </w:r>
          </w:p>
        </w:tc>
        <w:tc>
          <w:tcPr>
            <w:tcW w:w="4886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auszeichnen</w:t>
            </w:r>
          </w:p>
        </w:tc>
      </w:tr>
      <w:tr w:rsidR="0009790B">
        <w:tc>
          <w:tcPr>
            <w:tcW w:w="4885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 gutes Feedback</w:t>
            </w:r>
          </w:p>
        </w:tc>
        <w:tc>
          <w:tcPr>
            <w:tcW w:w="4886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bekommen</w:t>
            </w:r>
          </w:p>
        </w:tc>
      </w:tr>
      <w:tr w:rsidR="0009790B">
        <w:tc>
          <w:tcPr>
            <w:tcW w:w="4885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 Lager</w:t>
            </w:r>
          </w:p>
        </w:tc>
        <w:tc>
          <w:tcPr>
            <w:tcW w:w="4886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haben</w:t>
            </w:r>
          </w:p>
        </w:tc>
      </w:tr>
      <w:tr w:rsidR="0009790B">
        <w:tc>
          <w:tcPr>
            <w:tcW w:w="4885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Umsatz</w:t>
            </w:r>
          </w:p>
        </w:tc>
        <w:tc>
          <w:tcPr>
            <w:tcW w:w="4886" w:type="dxa"/>
          </w:tcPr>
          <w:p w:rsidR="0009790B" w:rsidRDefault="00F870C2">
            <w:pPr>
              <w:tabs>
                <w:tab w:val="left" w:pos="2360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generieren</w:t>
            </w:r>
          </w:p>
        </w:tc>
      </w:tr>
    </w:tbl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rPr>
          <w:rFonts w:cs="Arial"/>
          <w:b/>
          <w:sz w:val="26"/>
          <w:szCs w:val="26"/>
        </w:rPr>
      </w:pPr>
    </w:p>
    <w:p w:rsidR="0009790B" w:rsidRDefault="00F870C2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7b) Bilde aus den Stichpunkten Sätze. Achte auf den Satzbau und auf eventuell fehlende Präpositionen.</w:t>
      </w:r>
    </w:p>
    <w:p w:rsidR="0009790B" w:rsidRDefault="0009790B">
      <w:pPr>
        <w:rPr>
          <w:rFonts w:cs="Arial"/>
          <w:sz w:val="20"/>
          <w:szCs w:val="20"/>
        </w:rPr>
      </w:pPr>
    </w:p>
    <w:p w:rsidR="0009790B" w:rsidRDefault="0009790B">
      <w:pPr>
        <w:rPr>
          <w:rFonts w:cs="Arial"/>
          <w:sz w:val="20"/>
          <w:szCs w:val="20"/>
        </w:rPr>
      </w:pPr>
    </w:p>
    <w:p w:rsidR="0009790B" w:rsidRDefault="0009790B">
      <w:pPr>
        <w:rPr>
          <w:rFonts w:cs="Arial"/>
          <w:sz w:val="20"/>
          <w:szCs w:val="20"/>
        </w:rPr>
      </w:pPr>
    </w:p>
    <w:p w:rsidR="0009790B" w:rsidRDefault="00F870C2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Lösung: (Beispielsätze, es sind auch andere Lösungen möglich.)</w:t>
      </w:r>
    </w:p>
    <w:p w:rsidR="0009790B" w:rsidRDefault="00F870C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</w:t>
      </w:r>
      <w:r w:rsidR="00C21652">
        <w:rPr>
          <w:rFonts w:cs="Arial"/>
          <w:sz w:val="20"/>
          <w:szCs w:val="20"/>
        </w:rPr>
        <w:t xml:space="preserve">eine nicht unerhebliche Rolle – </w:t>
      </w:r>
      <w:r>
        <w:rPr>
          <w:rFonts w:cs="Arial"/>
          <w:sz w:val="20"/>
          <w:szCs w:val="20"/>
        </w:rPr>
        <w:t>Verbreitung der neuen Formen des Einkauf</w:t>
      </w:r>
      <w:r w:rsidR="00C21652">
        <w:rPr>
          <w:rFonts w:cs="Arial"/>
          <w:sz w:val="20"/>
          <w:szCs w:val="20"/>
        </w:rPr>
        <w:t>ens – soziale Medien –</w:t>
      </w:r>
      <w:r>
        <w:rPr>
          <w:rFonts w:cs="Arial"/>
          <w:sz w:val="20"/>
          <w:szCs w:val="20"/>
        </w:rPr>
        <w:t xml:space="preserve"> spielen</w:t>
      </w:r>
    </w:p>
    <w:p w:rsidR="0009790B" w:rsidRDefault="00F870C2">
      <w:pPr>
        <w:rPr>
          <w:rFonts w:cs="Arial"/>
          <w:i/>
          <w:color w:val="FF0000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>Bei der Verbreitung der neuen Formen des Einkaufens spielen soziale Medien eine nicht unerhebliche Rolle.</w:t>
      </w:r>
    </w:p>
    <w:p w:rsidR="0009790B" w:rsidRDefault="0009790B">
      <w:pPr>
        <w:rPr>
          <w:rFonts w:cs="Arial"/>
          <w:sz w:val="20"/>
          <w:szCs w:val="20"/>
        </w:rPr>
      </w:pPr>
    </w:p>
    <w:p w:rsidR="0009790B" w:rsidRDefault="00F870C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2. wie gut</w:t>
      </w:r>
      <w:r w:rsidR="00C21652">
        <w:rPr>
          <w:rFonts w:cs="Arial"/>
          <w:sz w:val="20"/>
          <w:szCs w:val="20"/>
        </w:rPr>
        <w:t xml:space="preserve"> ein Produkt – kann man testen – Pop-up-Store –</w:t>
      </w:r>
      <w:r>
        <w:rPr>
          <w:rFonts w:cs="Arial"/>
          <w:sz w:val="20"/>
          <w:szCs w:val="20"/>
        </w:rPr>
        <w:t xml:space="preserve"> funktioniert</w:t>
      </w:r>
    </w:p>
    <w:p w:rsidR="0009790B" w:rsidRDefault="00F870C2">
      <w:pPr>
        <w:rPr>
          <w:rFonts w:cs="Arial"/>
          <w:i/>
          <w:color w:val="FF0000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>Mit einem Pop-up-Store kann man testen, wie gut ein Produkt vor Ort funktioniert.</w:t>
      </w:r>
    </w:p>
    <w:p w:rsidR="0009790B" w:rsidRDefault="0009790B">
      <w:pPr>
        <w:rPr>
          <w:rFonts w:cs="Arial"/>
          <w:sz w:val="20"/>
          <w:szCs w:val="20"/>
        </w:rPr>
      </w:pPr>
    </w:p>
    <w:p w:rsidR="0009790B" w:rsidRDefault="00C2165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 schwierig – Online – gutes Feedback – ist –</w:t>
      </w:r>
      <w:r w:rsidR="00F870C2">
        <w:rPr>
          <w:rFonts w:cs="Arial"/>
          <w:sz w:val="20"/>
          <w:szCs w:val="20"/>
        </w:rPr>
        <w:t xml:space="preserve"> bekommen</w:t>
      </w:r>
    </w:p>
    <w:p w:rsidR="0009790B" w:rsidRDefault="00F870C2">
      <w:pPr>
        <w:rPr>
          <w:rFonts w:cs="Arial"/>
          <w:color w:val="FF0000"/>
          <w:sz w:val="20"/>
          <w:szCs w:val="20"/>
        </w:rPr>
      </w:pPr>
      <w:r>
        <w:rPr>
          <w:rFonts w:cs="Arial"/>
          <w:color w:val="FF0000"/>
          <w:sz w:val="20"/>
          <w:szCs w:val="20"/>
        </w:rPr>
        <w:t>Online ist es schwierig, gutes Feedback zu bekommen.</w:t>
      </w:r>
    </w:p>
    <w:p w:rsidR="0009790B" w:rsidRDefault="0009790B">
      <w:pPr>
        <w:rPr>
          <w:rFonts w:cs="Arial"/>
          <w:sz w:val="20"/>
          <w:szCs w:val="20"/>
        </w:rPr>
      </w:pPr>
    </w:p>
    <w:p w:rsidR="0009790B" w:rsidRDefault="00F870C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4. durch </w:t>
      </w:r>
      <w:r w:rsidR="00C21652">
        <w:rPr>
          <w:rFonts w:cs="Arial"/>
          <w:sz w:val="20"/>
          <w:szCs w:val="20"/>
        </w:rPr>
        <w:t>einen gewissen Event-Charakter – die meisten – Pop-up-Stores –</w:t>
      </w:r>
      <w:r>
        <w:rPr>
          <w:rFonts w:cs="Arial"/>
          <w:sz w:val="20"/>
          <w:szCs w:val="20"/>
        </w:rPr>
        <w:t xml:space="preserve"> auszeichnen</w:t>
      </w:r>
    </w:p>
    <w:p w:rsidR="0009790B" w:rsidRDefault="00F870C2">
      <w:pPr>
        <w:rPr>
          <w:rFonts w:cs="Arial"/>
          <w:color w:val="FF0000"/>
          <w:sz w:val="20"/>
          <w:szCs w:val="20"/>
        </w:rPr>
      </w:pPr>
      <w:r>
        <w:rPr>
          <w:rFonts w:cs="Arial"/>
          <w:color w:val="FF0000"/>
          <w:sz w:val="20"/>
          <w:szCs w:val="20"/>
        </w:rPr>
        <w:t>Die meisten Pop-up-Stores zeichnen sich durch einen gewissen Event-Charakter aus.</w:t>
      </w:r>
    </w:p>
    <w:p w:rsidR="0009790B" w:rsidRDefault="0009790B">
      <w:pPr>
        <w:rPr>
          <w:rFonts w:cs="Arial"/>
          <w:sz w:val="20"/>
          <w:szCs w:val="20"/>
        </w:rPr>
      </w:pPr>
    </w:p>
    <w:p w:rsidR="0009790B" w:rsidRDefault="00C2165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5. was die Unternehmen  – viele Menschen – gesammelten Daten –</w:t>
      </w:r>
      <w:bookmarkStart w:id="1" w:name="_GoBack"/>
      <w:bookmarkEnd w:id="1"/>
      <w:r w:rsidR="00F870C2">
        <w:rPr>
          <w:rFonts w:cs="Arial"/>
          <w:sz w:val="20"/>
          <w:szCs w:val="20"/>
        </w:rPr>
        <w:t xml:space="preserve"> Allerdings beunruhigt – machen - es gerade in Deutschland</w:t>
      </w:r>
    </w:p>
    <w:p w:rsidR="0009790B" w:rsidRDefault="00F870C2">
      <w:pPr>
        <w:rPr>
          <w:rFonts w:cs="Arial"/>
          <w:color w:val="FF0000"/>
          <w:sz w:val="20"/>
          <w:szCs w:val="20"/>
        </w:rPr>
      </w:pPr>
      <w:r>
        <w:rPr>
          <w:rFonts w:cs="Arial"/>
          <w:color w:val="FF0000"/>
          <w:sz w:val="20"/>
          <w:szCs w:val="20"/>
        </w:rPr>
        <w:t>Allerdings beunruhigt es gerade in Deutschland viele Menschen, was die Unternehmen mit den gesammelten Daten machen.</w:t>
      </w:r>
    </w:p>
    <w:p w:rsidR="0009790B" w:rsidRDefault="0009790B">
      <w:pPr>
        <w:rPr>
          <w:rFonts w:cs="Arial"/>
          <w:sz w:val="20"/>
          <w:szCs w:val="20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7"/>
        <w:gridCol w:w="9113"/>
      </w:tblGrid>
      <w:tr w:rsidR="0009790B">
        <w:trPr>
          <w:trHeight w:hRule="exact" w:val="680"/>
        </w:trPr>
        <w:tc>
          <w:tcPr>
            <w:tcW w:w="346" w:type="pct"/>
            <w:vAlign w:val="center"/>
          </w:tcPr>
          <w:p w:rsidR="0009790B" w:rsidRDefault="00F870C2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>
                  <wp:extent cx="317500" cy="317500"/>
                  <wp:effectExtent l="0" t="0" r="0" b="0"/>
                  <wp:docPr id="174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</w:tcPr>
          <w:p w:rsidR="0009790B" w:rsidRDefault="0009790B">
            <w:pPr>
              <w:jc w:val="center"/>
              <w:rPr>
                <w:noProof/>
              </w:rPr>
            </w:pPr>
          </w:p>
        </w:tc>
      </w:tr>
    </w:tbl>
    <w:p w:rsidR="0009790B" w:rsidRDefault="00F870C2">
      <w:pPr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8. Lies den Textabschnitt: „Einkaufen ohne Schlange zu stehen“.</w:t>
      </w:r>
    </w:p>
    <w:tbl>
      <w:tblPr>
        <w:tblW w:w="1831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3"/>
        <w:gridCol w:w="1144"/>
        <w:gridCol w:w="1092"/>
      </w:tblGrid>
      <w:tr w:rsidR="0009790B">
        <w:trPr>
          <w:trHeight w:hRule="exact" w:val="85"/>
        </w:trPr>
        <w:tc>
          <w:tcPr>
            <w:tcW w:w="1868" w:type="pct"/>
            <w:vMerge w:val="restart"/>
            <w:vAlign w:val="center"/>
          </w:tcPr>
          <w:p w:rsidR="0009790B" w:rsidRDefault="00F870C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6065" cy="318770"/>
                  <wp:effectExtent l="0" t="0" r="0" b="0"/>
                  <wp:docPr id="293" name="Bild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2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2" w:type="pct"/>
            <w:vMerge w:val="restart"/>
            <w:vAlign w:val="center"/>
          </w:tcPr>
          <w:p w:rsidR="0009790B" w:rsidRDefault="00F870C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6225" cy="318770"/>
                  <wp:effectExtent l="0" t="0" r="0" b="0"/>
                  <wp:docPr id="296" name="Bild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:rsidR="0009790B" w:rsidRDefault="00F870C2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4475" cy="318770"/>
                  <wp:effectExtent l="0" t="0" r="0" b="0"/>
                  <wp:docPr id="297" name="Bild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90B">
        <w:trPr>
          <w:trHeight w:hRule="exact" w:val="85"/>
        </w:trPr>
        <w:tc>
          <w:tcPr>
            <w:tcW w:w="1868" w:type="pct"/>
            <w:vMerge/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  <w:tc>
          <w:tcPr>
            <w:tcW w:w="1602" w:type="pct"/>
            <w:vMerge/>
            <w:vAlign w:val="center"/>
          </w:tcPr>
          <w:p w:rsidR="0009790B" w:rsidRDefault="0009790B">
            <w:pPr>
              <w:jc w:val="center"/>
              <w:rPr>
                <w:noProof/>
              </w:rPr>
            </w:pPr>
          </w:p>
        </w:tc>
        <w:tc>
          <w:tcPr>
            <w:tcW w:w="1530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:rsidR="0009790B" w:rsidRDefault="0009790B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</w:tr>
      <w:tr w:rsidR="0009790B">
        <w:trPr>
          <w:trHeight w:val="421"/>
        </w:trPr>
        <w:tc>
          <w:tcPr>
            <w:tcW w:w="1868" w:type="pct"/>
            <w:vMerge/>
          </w:tcPr>
          <w:p w:rsidR="0009790B" w:rsidRDefault="0009790B"/>
        </w:tc>
        <w:tc>
          <w:tcPr>
            <w:tcW w:w="1602" w:type="pct"/>
            <w:vMerge/>
          </w:tcPr>
          <w:p w:rsidR="0009790B" w:rsidRDefault="0009790B"/>
        </w:tc>
        <w:tc>
          <w:tcPr>
            <w:tcW w:w="1530" w:type="pct"/>
            <w:vMerge/>
          </w:tcPr>
          <w:p w:rsidR="0009790B" w:rsidRDefault="0009790B">
            <w:pPr>
              <w:jc w:val="both"/>
            </w:pPr>
          </w:p>
        </w:tc>
      </w:tr>
      <w:tr w:rsidR="0009790B">
        <w:trPr>
          <w:trHeight w:hRule="exact" w:val="227"/>
        </w:trPr>
        <w:tc>
          <w:tcPr>
            <w:tcW w:w="1868" w:type="pct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Lesen</w:t>
            </w:r>
          </w:p>
        </w:tc>
        <w:tc>
          <w:tcPr>
            <w:tcW w:w="1602" w:type="pct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1530" w:type="pct"/>
            <w:vAlign w:val="center"/>
          </w:tcPr>
          <w:p w:rsidR="0009790B" w:rsidRDefault="00F870C2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</w:tr>
    </w:tbl>
    <w:p w:rsidR="0009790B" w:rsidRDefault="0009790B">
      <w:pPr>
        <w:rPr>
          <w:rFonts w:cs="Arial"/>
          <w:b/>
          <w:sz w:val="26"/>
          <w:szCs w:val="26"/>
        </w:rPr>
      </w:pPr>
    </w:p>
    <w:p w:rsidR="0009790B" w:rsidRDefault="00F870C2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8a) In diesem Textabschnitt wird eine weitere Form des Einkaufens beschrieben. Welche Vor- und Nachteile findest du im Text? Notiere auch noch weitere Vor- und Nachteile, die dir einfallen.</w:t>
      </w:r>
    </w:p>
    <w:p w:rsidR="0009790B" w:rsidRDefault="00F870C2">
      <w:pPr>
        <w:tabs>
          <w:tab w:val="left" w:pos="2360"/>
        </w:tabs>
        <w:spacing w:line="280" w:lineRule="exact"/>
        <w:rPr>
          <w:b/>
          <w:sz w:val="20"/>
          <w:szCs w:val="20"/>
        </w:rPr>
      </w:pPr>
      <w:r>
        <w:rPr>
          <w:b/>
          <w:sz w:val="20"/>
          <w:szCs w:val="20"/>
        </w:rPr>
        <w:t>Lösung:</w:t>
      </w:r>
    </w:p>
    <w:p w:rsidR="0009790B" w:rsidRDefault="0009790B">
      <w:pPr>
        <w:rPr>
          <w:rFonts w:cs="Arial"/>
          <w:b/>
          <w:sz w:val="26"/>
          <w:szCs w:val="2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09790B">
        <w:tc>
          <w:tcPr>
            <w:tcW w:w="4885" w:type="dxa"/>
          </w:tcPr>
          <w:p w:rsidR="0009790B" w:rsidRDefault="00F870C2">
            <w:pPr>
              <w:jc w:val="center"/>
              <w:rPr>
                <w:rFonts w:cs="Arial"/>
                <w:b/>
                <w:sz w:val="24"/>
                <w:szCs w:val="26"/>
              </w:rPr>
            </w:pPr>
            <w:r>
              <w:rPr>
                <w:rFonts w:cs="Arial"/>
                <w:b/>
                <w:sz w:val="24"/>
                <w:szCs w:val="26"/>
              </w:rPr>
              <w:t>Vorteile</w:t>
            </w:r>
          </w:p>
        </w:tc>
        <w:tc>
          <w:tcPr>
            <w:tcW w:w="4886" w:type="dxa"/>
          </w:tcPr>
          <w:p w:rsidR="0009790B" w:rsidRDefault="00F870C2">
            <w:pPr>
              <w:jc w:val="center"/>
              <w:rPr>
                <w:rFonts w:cs="Arial"/>
                <w:b/>
                <w:sz w:val="24"/>
                <w:szCs w:val="26"/>
              </w:rPr>
            </w:pPr>
            <w:r>
              <w:rPr>
                <w:rFonts w:cs="Arial"/>
                <w:b/>
                <w:sz w:val="24"/>
                <w:szCs w:val="26"/>
              </w:rPr>
              <w:t>Nachteile</w:t>
            </w:r>
          </w:p>
        </w:tc>
      </w:tr>
      <w:tr w:rsidR="0009790B">
        <w:tc>
          <w:tcPr>
            <w:tcW w:w="4885" w:type="dxa"/>
          </w:tcPr>
          <w:p w:rsidR="0009790B" w:rsidRDefault="00F870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Man kann einkaufen, ohne an einer Kasse zu zahlen.</w:t>
            </w:r>
          </w:p>
          <w:p w:rsidR="0009790B" w:rsidRDefault="00F870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Man kann digital zahlen.</w:t>
            </w:r>
          </w:p>
          <w:p w:rsidR="0009790B" w:rsidRDefault="00F870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Man muss nicht mehr an der Kasse Schlange stehen. </w:t>
            </w:r>
          </w:p>
          <w:p w:rsidR="0009790B" w:rsidRDefault="00F870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Man hat den Einkauf schneller erledigt.</w:t>
            </w:r>
          </w:p>
          <w:p w:rsidR="0009790B" w:rsidRDefault="0009790B">
            <w:pPr>
              <w:rPr>
                <w:rFonts w:cs="Arial"/>
                <w:sz w:val="20"/>
                <w:szCs w:val="20"/>
              </w:rPr>
            </w:pPr>
          </w:p>
          <w:p w:rsidR="0009790B" w:rsidRDefault="00F870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Sensoren und Videokameras erkennen, was eine Person in ihren Korb packt (Beispiel Amazon)</w:t>
            </w:r>
          </w:p>
          <w:p w:rsidR="0009790B" w:rsidRDefault="0009790B">
            <w:pPr>
              <w:rPr>
                <w:rFonts w:cs="Arial"/>
                <w:sz w:val="20"/>
                <w:szCs w:val="20"/>
              </w:rPr>
            </w:pPr>
          </w:p>
          <w:p w:rsidR="0009790B" w:rsidRDefault="0009790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886" w:type="dxa"/>
          </w:tcPr>
          <w:p w:rsidR="0009790B" w:rsidRDefault="00F870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Deutschland sind viele Menschen wegen des Datenschutzes beunruhigt.</w:t>
            </w:r>
          </w:p>
          <w:p w:rsidR="0009790B" w:rsidRDefault="00F870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(Was machen die Unternehmen mit den gesammelten Daten?)</w:t>
            </w:r>
          </w:p>
          <w:p w:rsidR="0009790B" w:rsidRDefault="0009790B">
            <w:pPr>
              <w:rPr>
                <w:rFonts w:cs="Arial"/>
                <w:sz w:val="20"/>
                <w:szCs w:val="20"/>
              </w:rPr>
            </w:pPr>
          </w:p>
          <w:p w:rsidR="0009790B" w:rsidRDefault="0009790B">
            <w:pPr>
              <w:rPr>
                <w:rFonts w:cs="Arial"/>
                <w:sz w:val="20"/>
                <w:szCs w:val="20"/>
              </w:rPr>
            </w:pPr>
          </w:p>
          <w:p w:rsidR="0009790B" w:rsidRDefault="00F870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Vielleicht haben die Kunden nicht wirklich Lust jedes Produkt selbst einzuscannen?</w:t>
            </w:r>
          </w:p>
          <w:p w:rsidR="0009790B" w:rsidRDefault="00F870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Nicht im Text:</w:t>
            </w:r>
          </w:p>
          <w:p w:rsidR="0009790B" w:rsidRDefault="00F870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Arbeitsplätze gehen verloren</w:t>
            </w:r>
          </w:p>
          <w:p w:rsidR="0009790B" w:rsidRDefault="00F870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 durch Angestellte fehlt</w:t>
            </w:r>
          </w:p>
          <w:p w:rsidR="0009790B" w:rsidRDefault="0009790B">
            <w:pPr>
              <w:rPr>
                <w:rFonts w:cs="Arial"/>
                <w:sz w:val="20"/>
                <w:szCs w:val="20"/>
              </w:rPr>
            </w:pPr>
          </w:p>
          <w:p w:rsidR="0009790B" w:rsidRDefault="0009790B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09790B" w:rsidRDefault="0009790B">
      <w:pPr>
        <w:rPr>
          <w:rFonts w:cs="Arial"/>
          <w:b/>
          <w:sz w:val="26"/>
          <w:szCs w:val="26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p w:rsidR="0009790B" w:rsidRDefault="0009790B">
      <w:pPr>
        <w:tabs>
          <w:tab w:val="left" w:pos="2360"/>
        </w:tabs>
        <w:spacing w:line="280" w:lineRule="exact"/>
        <w:rPr>
          <w:sz w:val="20"/>
          <w:szCs w:val="20"/>
        </w:rPr>
      </w:pPr>
    </w:p>
    <w:sectPr w:rsidR="0009790B">
      <w:headerReference w:type="default" r:id="rId20"/>
      <w:footerReference w:type="default" r:id="rId21"/>
      <w:headerReference w:type="first" r:id="rId22"/>
      <w:footerReference w:type="first" r:id="rId23"/>
      <w:pgSz w:w="11900" w:h="16820"/>
      <w:pgMar w:top="851" w:right="851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90B" w:rsidRDefault="00F870C2">
      <w:r>
        <w:separator/>
      </w:r>
    </w:p>
  </w:endnote>
  <w:endnote w:type="continuationSeparator" w:id="0">
    <w:p w:rsidR="0009790B" w:rsidRDefault="00F8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4D"/>
    <w:family w:val="auto"/>
    <w:pitch w:val="variable"/>
    <w:sig w:usb0="A00002FF" w:usb1="500039FB" w:usb2="00000000" w:usb3="00000000" w:csb0="00000197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3472"/>
    </w:tblGrid>
    <w:tr w:rsidR="0009790B" w:rsidRPr="00C21652">
      <w:tc>
        <w:tcPr>
          <w:tcW w:w="0" w:type="auto"/>
        </w:tcPr>
        <w:p w:rsidR="0009790B" w:rsidRDefault="00F870C2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0"/>
                    <wp:wrapNone/>
                    <wp:docPr id="14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</a:ext>
                            </a:extLst>
                          </wps:spPr>
                          <wps:txbx>
                            <w:txbxContent>
                              <w:p w:rsidR="0009790B" w:rsidRDefault="00F870C2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C21652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3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C21652"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5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:rsidR="0009790B" w:rsidRDefault="0009790B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4" o:spid="_x0000_s1026" type="#_x0000_t202" style="position:absolute;margin-left:671.15pt;margin-top:.95pt;width:112.95pt;height:17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" filled="f" stroked="f">
                    <v:path arrowok="t"/>
                    <v:textbox>
                      <w:txbxContent>
                        <w:p w:rsidR="0009790B" w:rsidRDefault="00F870C2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21652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21652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09790B" w:rsidRDefault="0009790B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-BoldMT" w:hAnsi="Arial-BoldMT" w:cs="Arial-BoldMT"/>
              <w:spacing w:val="14"/>
              <w:sz w:val="14"/>
              <w:szCs w:val="14"/>
              <w:lang w:val="en-US"/>
            </w:rPr>
            <w:t>©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  <w:t>www.pasch-net.de | Autor: Ralf Klötzke</w:t>
          </w:r>
        </w:p>
      </w:tc>
    </w:tr>
  </w:tbl>
  <w:p w:rsidR="0009790B" w:rsidRDefault="00F870C2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4924425</wp:posOffset>
              </wp:positionH>
              <wp:positionV relativeFrom="paragraph">
                <wp:posOffset>99060</wp:posOffset>
              </wp:positionV>
              <wp:extent cx="1397000" cy="241300"/>
              <wp:effectExtent l="0" t="0" r="0" b="0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70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:rsidR="0009790B" w:rsidRDefault="00F870C2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jc w:val="right"/>
                            <w:rPr>
                              <w:rFonts w:ascii="Times New Roman" w:eastAsia="Times New Roman" w:hAnsi="Times New Roman"/>
                              <w:color w:val="auto"/>
                              <w:sz w:val="14"/>
                              <w:szCs w:val="14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C21652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4"/>
                              <w:szCs w:val="14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4"/>
                              <w:szCs w:val="14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C21652">
                            <w:rPr>
                              <w:rFonts w:ascii="Arial" w:hAnsi="Arial" w:cs="Arial"/>
                              <w:noProof/>
                              <w:spacing w:val="4"/>
                              <w:sz w:val="14"/>
                              <w:szCs w:val="14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:rsidR="0009790B" w:rsidRDefault="0009790B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8" o:spid="_x0000_s1027" type="#_x0000_t202" style="position:absolute;left:0;text-align:left;margin-left:387.75pt;margin-top:7.8pt;width:110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" filled="f" stroked="f">
              <v:path arrowok="t"/>
              <v:textbox>
                <w:txbxContent>
                  <w:p w:rsidR="0009790B" w:rsidRDefault="00F870C2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jc w:val="right"/>
                      <w:rPr>
                        <w:rFonts w:ascii="Times New Roman" w:eastAsia="Times New Roman" w:hAnsi="Times New Roman"/>
                        <w:color w:val="auto"/>
                        <w:sz w:val="14"/>
                        <w:szCs w:val="14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separate"/>
                    </w:r>
                    <w:r w:rsidR="00C21652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4"/>
                        <w:szCs w:val="14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4"/>
                        <w:szCs w:val="14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separate"/>
                    </w:r>
                    <w:r w:rsidR="00C21652">
                      <w:rPr>
                        <w:rFonts w:ascii="Arial" w:hAnsi="Arial" w:cs="Arial"/>
                        <w:noProof/>
                        <w:spacing w:val="4"/>
                        <w:sz w:val="14"/>
                        <w:szCs w:val="14"/>
                      </w:rPr>
                      <w:t>5</w: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end"/>
                    </w:r>
                  </w:p>
                  <w:p w:rsidR="0009790B" w:rsidRDefault="0009790B">
                    <w:pPr>
                      <w:jc w:val="right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8163560</wp:posOffset>
              </wp:positionH>
              <wp:positionV relativeFrom="paragraph">
                <wp:posOffset>-3094990</wp:posOffset>
              </wp:positionV>
              <wp:extent cx="1434465" cy="227965"/>
              <wp:effectExtent l="0" t="0" r="0" b="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:rsidR="0009790B" w:rsidRDefault="00F870C2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21652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21652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09790B" w:rsidRDefault="0009790B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7" o:spid="_x0000_s1028" type="#_x0000_t202" style="position:absolute;left:0;text-align:left;margin-left:642.8pt;margin-top:-243.7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" filled="f" stroked="f">
              <v:path arrowok="t"/>
              <v:textbox>
                <w:txbxContent>
                  <w:p w:rsidR="0009790B" w:rsidRDefault="00F870C2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C21652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C21652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5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:rsidR="0009790B" w:rsidRDefault="0009790B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8011160</wp:posOffset>
              </wp:positionH>
              <wp:positionV relativeFrom="paragraph">
                <wp:posOffset>-3247390</wp:posOffset>
              </wp:positionV>
              <wp:extent cx="1434465" cy="227965"/>
              <wp:effectExtent l="0" t="0" r="0" b="0"/>
              <wp:wrapNone/>
              <wp:docPr id="16" name="Textfeld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:rsidR="0009790B" w:rsidRDefault="00F870C2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21652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21652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09790B" w:rsidRDefault="0009790B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6" o:spid="_x0000_s1029" type="#_x0000_t202" style="position:absolute;left:0;text-align:left;margin-left:630.8pt;margin-top:-255.7pt;width:112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" filled="f" stroked="f">
              <v:path arrowok="t"/>
              <v:textbox>
                <w:txbxContent>
                  <w:p w:rsidR="0009790B" w:rsidRDefault="00F870C2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C21652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C21652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5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:rsidR="0009790B" w:rsidRDefault="0009790B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955"/>
    </w:tblGrid>
    <w:tr w:rsidR="0009790B"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9790B" w:rsidRDefault="00F870C2">
          <w:pPr>
            <w:pStyle w:val="Fuzeile"/>
            <w:spacing w:line="240" w:lineRule="atLeas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1" allowOverlap="1">
                    <wp:simplePos x="0" y="0"/>
                    <wp:positionH relativeFrom="column">
                      <wp:posOffset>8371205</wp:posOffset>
                    </wp:positionH>
                    <wp:positionV relativeFrom="paragraph">
                      <wp:posOffset>28575</wp:posOffset>
                    </wp:positionV>
                    <wp:extent cx="1434465" cy="227965"/>
                    <wp:effectExtent l="0" t="0" r="0" b="0"/>
                    <wp:wrapNone/>
                    <wp:docPr id="10" name="Textfeld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</a:ext>
                            </a:extLst>
                          </wps:spPr>
                          <wps:txbx>
                            <w:txbxContent>
                              <w:p w:rsidR="0009790B" w:rsidRDefault="00F870C2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7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:rsidR="0009790B" w:rsidRDefault="0009790B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9" o:spid="_x0000_s1030" type="#_x0000_t202" style="position:absolute;margin-left:659.15pt;margin-top:2.25pt;width:112.95pt;height:17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" filled="f" stroked="f">
                    <v:path arrowok="t"/>
                    <v:textbox>
                      <w:txbxContent>
                        <w:p w:rsidR="0009790B" w:rsidRDefault="00F870C2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09790B" w:rsidRDefault="0009790B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www.pasch-net.de | Autorin: Mia Mustermann</w:t>
          </w:r>
        </w:p>
      </w:tc>
    </w:tr>
  </w:tbl>
  <w:p w:rsidR="0009790B" w:rsidRDefault="0009790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90B" w:rsidRDefault="00F870C2">
      <w:r>
        <w:separator/>
      </w:r>
    </w:p>
  </w:footnote>
  <w:footnote w:type="continuationSeparator" w:id="0">
    <w:p w:rsidR="0009790B" w:rsidRDefault="00F87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XSpec="right" w:tblpY="1"/>
      <w:tblOverlap w:val="never"/>
      <w:tblW w:w="1526" w:type="dxa"/>
      <w:jc w:val="right"/>
      <w:tblLook w:val="04A0" w:firstRow="1" w:lastRow="0" w:firstColumn="1" w:lastColumn="0" w:noHBand="0" w:noVBand="1"/>
    </w:tblPr>
    <w:tblGrid>
      <w:gridCol w:w="1526"/>
    </w:tblGrid>
    <w:tr w:rsidR="0009790B">
      <w:trPr>
        <w:trHeight w:val="772"/>
        <w:jc w:val="right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</w:tcPr>
        <w:p w:rsidR="0009790B" w:rsidRDefault="00F870C2">
          <w:pPr>
            <w:tabs>
              <w:tab w:val="left" w:pos="1310"/>
            </w:tabs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0">
                <wp:simplePos x="0" y="0"/>
                <wp:positionH relativeFrom="page">
                  <wp:posOffset>9071610</wp:posOffset>
                </wp:positionH>
                <wp:positionV relativeFrom="page">
                  <wp:posOffset>8255</wp:posOffset>
                </wp:positionV>
                <wp:extent cx="802640" cy="636270"/>
                <wp:effectExtent l="0" t="0" r="0" b="0"/>
                <wp:wrapThrough wrapText="bothSides">
                  <wp:wrapPolygon edited="0">
                    <wp:start x="0" y="0"/>
                    <wp:lineTo x="0" y="21126"/>
                    <wp:lineTo x="21190" y="21126"/>
                    <wp:lineTo x="21190" y="0"/>
                    <wp:lineTo x="0" y="0"/>
                  </wp:wrapPolygon>
                </wp:wrapThrough>
                <wp:docPr id="11" name="Bild 30" descr="Beschreibung: Beschreibung: Logo Schulen_PdZ_RZ20_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0" descr="Beschreibung: Beschreibung: Logo Schulen_PdZ_RZ20_600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264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9790B" w:rsidRDefault="0009790B">
    <w:pPr>
      <w:rPr>
        <w:vanish/>
      </w:rPr>
    </w:pPr>
  </w:p>
  <w:tbl>
    <w:tblPr>
      <w:tblpPr w:leftFromText="142" w:rightFromText="142" w:vertAnchor="page" w:horzAnchor="page" w:tblpX="1419" w:tblpY="568"/>
      <w:tblW w:w="7228" w:type="dxa"/>
      <w:tblLayout w:type="fixed"/>
      <w:tblLook w:val="04A0" w:firstRow="1" w:lastRow="0" w:firstColumn="1" w:lastColumn="0" w:noHBand="0" w:noVBand="1"/>
    </w:tblPr>
    <w:tblGrid>
      <w:gridCol w:w="1851"/>
      <w:gridCol w:w="5377"/>
    </w:tblGrid>
    <w:tr w:rsidR="0009790B">
      <w:trPr>
        <w:trHeight w:val="501"/>
      </w:trPr>
      <w:tc>
        <w:tcPr>
          <w:tcW w:w="1851" w:type="dxa"/>
        </w:tcPr>
        <w:p w:rsidR="0009790B" w:rsidRDefault="00F870C2">
          <w:pPr>
            <w:rPr>
              <w:rFonts w:cs="Arial"/>
              <w:b/>
              <w:bCs/>
              <w:spacing w:val="16"/>
              <w:sz w:val="17"/>
              <w:szCs w:val="17"/>
            </w:rPr>
          </w:pPr>
          <w:r>
            <w:rPr>
              <w:rFonts w:cs="Arial"/>
              <w:b/>
              <w:bCs/>
              <w:spacing w:val="16"/>
              <w:sz w:val="17"/>
              <w:szCs w:val="17"/>
            </w:rPr>
            <w:t>ARBEITSBLATT - Lösungen:</w:t>
          </w:r>
        </w:p>
      </w:tc>
      <w:tc>
        <w:tcPr>
          <w:tcW w:w="5377" w:type="dxa"/>
        </w:tcPr>
        <w:p w:rsidR="0009790B" w:rsidRDefault="00F870C2">
          <w:pPr>
            <w:ind w:right="-415"/>
          </w:pPr>
          <w:r>
            <w:rPr>
              <w:rFonts w:cs="Arial"/>
              <w:b/>
              <w:bCs/>
              <w:sz w:val="17"/>
              <w:szCs w:val="17"/>
            </w:rPr>
            <w:t>Unverpackt und Pop-up-Stores: Neue Formen des Einkaufens</w:t>
          </w:r>
        </w:p>
      </w:tc>
    </w:tr>
  </w:tbl>
  <w:p w:rsidR="0009790B" w:rsidRDefault="0009790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vertAnchor="page" w:horzAnchor="page" w:tblpX="1419" w:tblpY="568"/>
      <w:tblW w:w="5349" w:type="dxa"/>
      <w:tblLayout w:type="fixed"/>
      <w:tblLook w:val="04A0" w:firstRow="1" w:lastRow="0" w:firstColumn="1" w:lastColumn="0" w:noHBand="0" w:noVBand="1"/>
    </w:tblPr>
    <w:tblGrid>
      <w:gridCol w:w="1809"/>
      <w:gridCol w:w="3540"/>
    </w:tblGrid>
    <w:tr w:rsidR="0009790B">
      <w:trPr>
        <w:trHeight w:val="284"/>
      </w:trPr>
      <w:tc>
        <w:tcPr>
          <w:tcW w:w="1809" w:type="dxa"/>
        </w:tcPr>
        <w:p w:rsidR="0009790B" w:rsidRDefault="00F870C2">
          <w:pPr>
            <w:rPr>
              <w:rFonts w:cs="Arial"/>
              <w:b/>
              <w:bCs/>
              <w:spacing w:val="16"/>
              <w:sz w:val="16"/>
              <w:szCs w:val="16"/>
            </w:rPr>
          </w:pPr>
          <w:r>
            <w:rPr>
              <w:rFonts w:cs="Arial"/>
              <w:b/>
              <w:bCs/>
              <w:spacing w:val="16"/>
              <w:sz w:val="16"/>
              <w:szCs w:val="16"/>
            </w:rPr>
            <w:t>ARBEITSBLATT:</w:t>
          </w:r>
        </w:p>
      </w:tc>
      <w:tc>
        <w:tcPr>
          <w:tcW w:w="3540" w:type="dxa"/>
        </w:tcPr>
        <w:p w:rsidR="0009790B" w:rsidRDefault="00F870C2">
          <w:pPr>
            <w:rPr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Titel des Arbeitsblattes</w:t>
          </w:r>
        </w:p>
      </w:tc>
    </w:tr>
  </w:tbl>
  <w:p w:rsidR="0009790B" w:rsidRDefault="0009790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21.7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128A7DEB"/>
    <w:multiLevelType w:val="hybridMultilevel"/>
    <w:tmpl w:val="09AAF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2538F"/>
    <w:multiLevelType w:val="hybridMultilevel"/>
    <w:tmpl w:val="CD46B6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A0C"/>
    <w:multiLevelType w:val="hybridMultilevel"/>
    <w:tmpl w:val="F70418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D7A23"/>
    <w:multiLevelType w:val="multilevel"/>
    <w:tmpl w:val="CD46B6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B41AC"/>
    <w:multiLevelType w:val="hybridMultilevel"/>
    <w:tmpl w:val="2E34F82C"/>
    <w:lvl w:ilvl="0" w:tplc="FFA60BFA">
      <w:start w:val="1"/>
      <w:numFmt w:val="bullet"/>
      <w:lvlText w:val=""/>
      <w:lvlJc w:val="left"/>
      <w:pPr>
        <w:ind w:left="113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52471"/>
    <w:multiLevelType w:val="hybridMultilevel"/>
    <w:tmpl w:val="74E01A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E07BF"/>
    <w:multiLevelType w:val="hybridMultilevel"/>
    <w:tmpl w:val="C48CB2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04AEB"/>
    <w:multiLevelType w:val="hybridMultilevel"/>
    <w:tmpl w:val="9FE80A7C"/>
    <w:lvl w:ilvl="0" w:tplc="63FE9B94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B4125"/>
    <w:multiLevelType w:val="hybridMultilevel"/>
    <w:tmpl w:val="B5B450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53DDA"/>
    <w:multiLevelType w:val="hybridMultilevel"/>
    <w:tmpl w:val="49083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C1999"/>
    <w:multiLevelType w:val="multilevel"/>
    <w:tmpl w:val="9FE80A7C"/>
    <w:lvl w:ilvl="0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771C7"/>
    <w:multiLevelType w:val="hybridMultilevel"/>
    <w:tmpl w:val="80FA5D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03F0F"/>
    <w:multiLevelType w:val="multilevel"/>
    <w:tmpl w:val="A664D87C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41FC1"/>
    <w:multiLevelType w:val="hybridMultilevel"/>
    <w:tmpl w:val="BC22EA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36FBF"/>
    <w:multiLevelType w:val="hybridMultilevel"/>
    <w:tmpl w:val="A664D87C"/>
    <w:lvl w:ilvl="0" w:tplc="66FEAE3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30F74"/>
    <w:multiLevelType w:val="hybridMultilevel"/>
    <w:tmpl w:val="F84053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14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0"/>
  </w:num>
  <w:num w:numId="11">
    <w:abstractNumId w:val="5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90B"/>
    <w:rsid w:val="0009790B"/>
    <w:rsid w:val="00C21652"/>
    <w:rsid w:val="00F8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F2BC4A44-4E36-4F39-88E2-C33778DF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pacing w:val="4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 w:cs="Lucida Grande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Lucida Grande" w:hAnsi="Lucida Grande" w:cs="Lucida Grande"/>
      <w:spacing w:val="4"/>
      <w:sz w:val="18"/>
      <w:szCs w:val="18"/>
    </w:rPr>
  </w:style>
  <w:style w:type="paragraph" w:customStyle="1" w:styleId="Tabelleninhalt">
    <w:name w:val="Tabelleninhalt"/>
    <w:basedOn w:val="Standard"/>
    <w:qFormat/>
    <w:pPr>
      <w:spacing w:before="100" w:after="100" w:line="230" w:lineRule="exact"/>
    </w:pPr>
    <w:rPr>
      <w:rFonts w:cs="Arial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rFonts w:ascii="Arial" w:hAnsi="Arial"/>
      <w:spacing w:val="4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rFonts w:ascii="Arial" w:hAnsi="Arial"/>
      <w:spacing w:val="4"/>
      <w:sz w:val="18"/>
      <w:szCs w:val="18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ttleresRaster21">
    <w:name w:val="Mittleres Raster 21"/>
    <w:uiPriority w:val="1"/>
    <w:qFormat/>
    <w:rPr>
      <w:rFonts w:ascii="Arial" w:eastAsia="Calibri" w:hAnsi="Arial" w:cs="Arial"/>
      <w:sz w:val="22"/>
      <w:szCs w:val="22"/>
      <w:lang w:eastAsia="en-US"/>
    </w:rPr>
  </w:style>
  <w:style w:type="paragraph" w:customStyle="1" w:styleId="FreieForm">
    <w:name w:val="Freie Form"/>
    <w:pPr>
      <w:spacing w:after="180"/>
    </w:pPr>
    <w:rPr>
      <w:rFonts w:ascii="Didot" w:eastAsia="ヒラギノ角ゴ Pro W3" w:hAnsi="Didot"/>
      <w:color w:val="000000"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Arial" w:hAnsi="Arial"/>
      <w:spacing w:val="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pacing w:val="4"/>
    </w:rPr>
  </w:style>
  <w:style w:type="paragraph" w:styleId="Listenabsatz">
    <w:name w:val="List Paragraph"/>
    <w:basedOn w:val="Standard"/>
    <w:uiPriority w:val="72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vimeo.com/474612595" TargetMode="External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vimeo.com/474612618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BBB87E-D1F1-4D43-9F2C-FEC1DECBB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1055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</dc:creator>
  <cp:lastModifiedBy>Baumann, Matthias</cp:lastModifiedBy>
  <cp:revision>7</cp:revision>
  <cp:lastPrinted>2013-11-22T09:00:00Z</cp:lastPrinted>
  <dcterms:created xsi:type="dcterms:W3CDTF">2021-01-04T08:12:00Z</dcterms:created>
  <dcterms:modified xsi:type="dcterms:W3CDTF">2021-02-19T10:30:00Z</dcterms:modified>
</cp:coreProperties>
</file>