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EE13" w14:textId="77777777" w:rsidR="00DE15F7" w:rsidRPr="00DE15F7" w:rsidRDefault="000A3384" w:rsidP="007E1D33">
      <w:pPr>
        <w:spacing w:line="360" w:lineRule="auto"/>
        <w:rPr>
          <w:rFonts w:ascii="Arial" w:hAnsi="Arial" w:cs="Arial"/>
          <w:b/>
          <w:sz w:val="28"/>
          <w:szCs w:val="28"/>
        </w:rPr>
      </w:pPr>
      <w:r>
        <w:rPr>
          <w:rFonts w:ascii="Arial" w:hAnsi="Arial" w:cs="Arial"/>
          <w:b/>
          <w:sz w:val="28"/>
          <w:szCs w:val="28"/>
        </w:rPr>
        <w:t>Gegen das Vergessen – Lernangebote zu Anne Frank</w:t>
      </w:r>
    </w:p>
    <w:p w14:paraId="4A8EEE14" w14:textId="77777777" w:rsidR="00B84CD9" w:rsidRPr="00CC3D80" w:rsidRDefault="00B84CD9" w:rsidP="007E1D33">
      <w:pPr>
        <w:spacing w:line="360" w:lineRule="auto"/>
        <w:jc w:val="both"/>
        <w:rPr>
          <w:rFonts w:ascii="Arial" w:hAnsi="Arial" w:cs="Arial"/>
          <w:sz w:val="24"/>
          <w:szCs w:val="24"/>
        </w:rPr>
      </w:pPr>
      <w:r w:rsidRPr="00CC3D80">
        <w:rPr>
          <w:rFonts w:ascii="Arial" w:hAnsi="Arial" w:cs="Arial"/>
          <w:sz w:val="24"/>
          <w:szCs w:val="24"/>
        </w:rPr>
        <w:t>Sprachniveau</w:t>
      </w:r>
      <w:r w:rsidR="000A3384">
        <w:rPr>
          <w:rFonts w:ascii="Arial" w:hAnsi="Arial" w:cs="Arial"/>
          <w:sz w:val="24"/>
          <w:szCs w:val="24"/>
        </w:rPr>
        <w:t xml:space="preserve"> B1/C2</w:t>
      </w:r>
      <w:r w:rsidRPr="00CC3D80">
        <w:rPr>
          <w:rFonts w:ascii="Arial" w:hAnsi="Arial" w:cs="Arial"/>
          <w:sz w:val="24"/>
          <w:szCs w:val="24"/>
        </w:rPr>
        <w:t xml:space="preserve"> </w:t>
      </w:r>
    </w:p>
    <w:p w14:paraId="4A8EEE15" w14:textId="77777777" w:rsidR="006B0565" w:rsidRPr="00B84CD9" w:rsidRDefault="006B4FE0" w:rsidP="006B0565">
      <w:pPr>
        <w:spacing w:line="360" w:lineRule="auto"/>
        <w:rPr>
          <w:rFonts w:ascii="Arial" w:hAnsi="Arial" w:cs="Arial"/>
          <w:sz w:val="24"/>
          <w:szCs w:val="24"/>
        </w:rPr>
      </w:pPr>
      <w:r w:rsidRPr="00B84CD9">
        <w:rPr>
          <w:rFonts w:ascii="Arial" w:hAnsi="Arial" w:cs="Arial"/>
          <w:noProof/>
          <w:sz w:val="24"/>
          <w:szCs w:val="24"/>
          <w:lang w:eastAsia="de-DE"/>
        </w:rPr>
        <w:drawing>
          <wp:inline distT="0" distB="0" distL="0" distR="0" wp14:anchorId="4A8EEE60" wp14:editId="555C057A">
            <wp:extent cx="4019550" cy="2684873"/>
            <wp:effectExtent l="0" t="0" r="0" b="1270"/>
            <wp:docPr id="187050594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4708" cy="2688318"/>
                    </a:xfrm>
                    <a:prstGeom prst="rect">
                      <a:avLst/>
                    </a:prstGeom>
                    <a:noFill/>
                    <a:ln>
                      <a:noFill/>
                    </a:ln>
                  </pic:spPr>
                </pic:pic>
              </a:graphicData>
            </a:graphic>
          </wp:inline>
        </w:drawing>
      </w:r>
    </w:p>
    <w:p w14:paraId="4A8EEE16" w14:textId="77777777" w:rsidR="006B0565" w:rsidRPr="00B2799D" w:rsidRDefault="006B0565" w:rsidP="00FA7BE7">
      <w:pPr>
        <w:pStyle w:val="Zitat"/>
        <w:rPr>
          <w:rFonts w:ascii="Courier New" w:hAnsi="Courier New" w:cs="Courier New"/>
          <w:i w:val="0"/>
          <w:sz w:val="16"/>
          <w:szCs w:val="16"/>
        </w:rPr>
      </w:pPr>
      <w:r w:rsidRPr="00B2799D">
        <w:rPr>
          <w:rFonts w:ascii="Courier New" w:hAnsi="Courier New" w:cs="Courier New"/>
          <w:i w:val="0"/>
          <w:sz w:val="16"/>
          <w:szCs w:val="16"/>
        </w:rPr>
        <w:t>Blick hinter die Kulissen: Peer Guide bei der interaktiven und digitalen Führung in den Ausstellungsräumen des Anne Frank Zentrums © Anne Frank Zentrum, Foto: Gregor Zielke</w:t>
      </w:r>
    </w:p>
    <w:p w14:paraId="4A8EEE17" w14:textId="77777777" w:rsidR="006B0565" w:rsidRDefault="006B0565" w:rsidP="000A3384">
      <w:pPr>
        <w:pStyle w:val="Kommentartext"/>
        <w:spacing w:line="360" w:lineRule="auto"/>
        <w:rPr>
          <w:rFonts w:ascii="Arial" w:hAnsi="Arial" w:cs="Arial"/>
          <w:b/>
          <w:sz w:val="24"/>
          <w:szCs w:val="24"/>
        </w:rPr>
      </w:pPr>
    </w:p>
    <w:p w14:paraId="4A8EEE18" w14:textId="77777777" w:rsidR="001A4608" w:rsidRPr="000A3384" w:rsidRDefault="000A3384" w:rsidP="000A3384">
      <w:pPr>
        <w:pStyle w:val="Kommentartext"/>
        <w:spacing w:line="360" w:lineRule="auto"/>
        <w:rPr>
          <w:rFonts w:ascii="Arial" w:hAnsi="Arial" w:cs="Arial"/>
          <w:b/>
          <w:sz w:val="24"/>
          <w:szCs w:val="24"/>
        </w:rPr>
      </w:pPr>
      <w:r w:rsidRPr="000A3384">
        <w:rPr>
          <w:rFonts w:ascii="Arial" w:hAnsi="Arial" w:cs="Arial"/>
          <w:b/>
          <w:sz w:val="24"/>
          <w:szCs w:val="24"/>
        </w:rPr>
        <w:t xml:space="preserve">Das Anne Frank Zentrum bietet, teilweise in Zusammenarbeit mit dem Anne Frank Haus, pädagogische Materialien für Lehrende und Lernende. </w:t>
      </w:r>
      <w:r w:rsidR="00DE15F7" w:rsidRPr="000A3384">
        <w:rPr>
          <w:rFonts w:ascii="Arial" w:hAnsi="Arial" w:cs="Arial"/>
          <w:b/>
          <w:sz w:val="24"/>
          <w:szCs w:val="24"/>
        </w:rPr>
        <w:t xml:space="preserve">Mit Ausstellung und Bildungsangeboten erinnert das Zentrum </w:t>
      </w:r>
      <w:r w:rsidR="001A4608">
        <w:rPr>
          <w:rFonts w:ascii="Arial" w:hAnsi="Arial" w:cs="Arial"/>
          <w:b/>
          <w:sz w:val="24"/>
          <w:szCs w:val="24"/>
        </w:rPr>
        <w:t>an Anne Frank und ihr Tagebuch.</w:t>
      </w:r>
    </w:p>
    <w:p w14:paraId="4A8EEE1A" w14:textId="77777777" w:rsidR="00DE15F7" w:rsidRPr="00DE15F7" w:rsidRDefault="00DE15F7" w:rsidP="007E1D33">
      <w:pPr>
        <w:spacing w:line="360" w:lineRule="auto"/>
        <w:rPr>
          <w:rFonts w:ascii="Arial" w:hAnsi="Arial" w:cs="Arial"/>
          <w:b/>
          <w:sz w:val="24"/>
          <w:szCs w:val="24"/>
        </w:rPr>
      </w:pPr>
      <w:r w:rsidRPr="00DE15F7">
        <w:rPr>
          <w:rFonts w:ascii="Arial" w:hAnsi="Arial" w:cs="Arial"/>
          <w:b/>
          <w:sz w:val="24"/>
          <w:szCs w:val="24"/>
        </w:rPr>
        <w:t>Anne Frank Videotagebuch</w:t>
      </w:r>
    </w:p>
    <w:p w14:paraId="4A8EEE1B" w14:textId="77777777" w:rsidR="00DE15F7" w:rsidRPr="00247E08" w:rsidRDefault="006B4FE0" w:rsidP="007E1D33">
      <w:pPr>
        <w:spacing w:line="360" w:lineRule="auto"/>
        <w:rPr>
          <w:rFonts w:ascii="Arial" w:hAnsi="Arial" w:cs="Arial"/>
        </w:rPr>
      </w:pPr>
      <w:r w:rsidRPr="00DE15F7">
        <w:rPr>
          <w:rFonts w:ascii="Arial" w:hAnsi="Arial" w:cs="Arial"/>
          <w:noProof/>
          <w:lang w:eastAsia="de-DE"/>
        </w:rPr>
        <w:drawing>
          <wp:inline distT="0" distB="0" distL="0" distR="0" wp14:anchorId="4A8EEE62" wp14:editId="322488C9">
            <wp:extent cx="4199131" cy="2295525"/>
            <wp:effectExtent l="0" t="0" r="0" b="0"/>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7738" cy="2300230"/>
                    </a:xfrm>
                    <a:prstGeom prst="rect">
                      <a:avLst/>
                    </a:prstGeom>
                    <a:noFill/>
                    <a:ln>
                      <a:noFill/>
                    </a:ln>
                  </pic:spPr>
                </pic:pic>
              </a:graphicData>
            </a:graphic>
          </wp:inline>
        </w:drawing>
      </w:r>
    </w:p>
    <w:p w14:paraId="4A8EEE1C" w14:textId="77777777" w:rsidR="00DE15F7" w:rsidRPr="00B2799D" w:rsidRDefault="00DE15F7" w:rsidP="007E1D33">
      <w:pPr>
        <w:pStyle w:val="Zitat"/>
        <w:spacing w:line="360" w:lineRule="auto"/>
        <w:rPr>
          <w:rFonts w:ascii="Courier New" w:hAnsi="Courier New" w:cs="Courier New"/>
          <w:i w:val="0"/>
          <w:sz w:val="16"/>
          <w:szCs w:val="16"/>
        </w:rPr>
      </w:pPr>
      <w:r w:rsidRPr="00B2799D">
        <w:rPr>
          <w:rFonts w:ascii="Courier New" w:hAnsi="Courier New" w:cs="Courier New"/>
          <w:i w:val="0"/>
          <w:sz w:val="16"/>
          <w:szCs w:val="16"/>
        </w:rPr>
        <w:t>Das Anne Frank Videotagebuch ist auf der Youtube-Seite des Anne Frank Hauses veröffentlicht. © Anne Frank Haus</w:t>
      </w:r>
    </w:p>
    <w:p w14:paraId="4A8EEE1D" w14:textId="77777777" w:rsidR="001A4608" w:rsidRPr="001A4608" w:rsidRDefault="001A4608" w:rsidP="001A4608"/>
    <w:p w14:paraId="4A8EEE1E" w14:textId="77777777" w:rsidR="00DE15F7" w:rsidRPr="00DE15F7" w:rsidRDefault="00DE15F7" w:rsidP="007E1D33">
      <w:pPr>
        <w:spacing w:line="360" w:lineRule="auto"/>
        <w:rPr>
          <w:rFonts w:ascii="Arial" w:hAnsi="Arial" w:cs="Arial"/>
          <w:sz w:val="24"/>
          <w:szCs w:val="24"/>
        </w:rPr>
      </w:pPr>
      <w:r w:rsidRPr="00DE15F7">
        <w:rPr>
          <w:rFonts w:ascii="Arial" w:hAnsi="Arial" w:cs="Arial"/>
          <w:sz w:val="24"/>
          <w:szCs w:val="24"/>
        </w:rPr>
        <w:lastRenderedPageBreak/>
        <w:t xml:space="preserve">Das Anne Frank Haus in Amsterdam hat 2020 das „Anne Frank Videotagebuch“ produziert und in fünfzehn Folgen auf YouTube veröffentlicht. Die darin vorkommenden Personen, Orte und Ereignisse basieren alle auf Anne Franks Tagebuchbriefen. In den Videos schreibt Anne Frank nicht Tagebuch, sondern sie führt ein Videotagebuch. Luna Cruz Perez teilt in der Rolle von Anne Frank mithilfe einer Kamera ihr Leben, ihre Gedanken und Gefühle im Hinterhaus. </w:t>
      </w:r>
    </w:p>
    <w:p w14:paraId="4A8EEE20" w14:textId="2182A26A" w:rsidR="001A4608" w:rsidRDefault="00DE15F7" w:rsidP="007A466C">
      <w:pPr>
        <w:pStyle w:val="TabellenInhalt"/>
        <w:spacing w:line="360" w:lineRule="auto"/>
        <w:rPr>
          <w:rFonts w:ascii="Arial" w:hAnsi="Arial" w:cs="Arial"/>
          <w:sz w:val="24"/>
        </w:rPr>
      </w:pPr>
      <w:r w:rsidRPr="00DE15F7">
        <w:rPr>
          <w:rFonts w:ascii="Arial" w:hAnsi="Arial" w:cs="Arial"/>
          <w:sz w:val="24"/>
        </w:rPr>
        <w:t>Für die Bildungsarbeit hat das Anne Frank Haus Begleitvideos erstellt. Für die Arbeit mit Grundschulen gibt es ein Arbeitsbuch mit Seh- und Nachdenkfragen.</w:t>
      </w:r>
    </w:p>
    <w:p w14:paraId="4A8EEE21" w14:textId="77777777" w:rsidR="00DE15F7" w:rsidRDefault="00DE15F7" w:rsidP="007E1D33">
      <w:pPr>
        <w:spacing w:line="360" w:lineRule="auto"/>
        <w:rPr>
          <w:rStyle w:val="Hyperlink"/>
          <w:rFonts w:ascii="Arial" w:hAnsi="Arial" w:cs="Arial"/>
          <w:sz w:val="24"/>
          <w:szCs w:val="24"/>
        </w:rPr>
      </w:pPr>
      <w:hyperlink r:id="rId10" w:history="1">
        <w:r w:rsidRPr="00DE15F7">
          <w:rPr>
            <w:rStyle w:val="Hyperlink"/>
            <w:rFonts w:ascii="Arial" w:hAnsi="Arial" w:cs="Arial"/>
            <w:sz w:val="24"/>
            <w:szCs w:val="24"/>
          </w:rPr>
          <w:t>Zum Anne Frank Videotagebuch</w:t>
        </w:r>
      </w:hyperlink>
      <w:r w:rsidRPr="00DE15F7">
        <w:rPr>
          <w:rFonts w:ascii="Arial" w:hAnsi="Arial" w:cs="Arial"/>
          <w:sz w:val="24"/>
          <w:szCs w:val="24"/>
        </w:rPr>
        <w:t xml:space="preserve"> </w:t>
      </w:r>
    </w:p>
    <w:p w14:paraId="4A8EEE23" w14:textId="0753B510" w:rsidR="00DE15F7" w:rsidRPr="00DE15F7" w:rsidRDefault="00DE15F7" w:rsidP="007E1D33">
      <w:pPr>
        <w:spacing w:line="360" w:lineRule="auto"/>
        <w:rPr>
          <w:rFonts w:ascii="Arial" w:hAnsi="Arial" w:cs="Arial"/>
          <w:b/>
          <w:sz w:val="24"/>
          <w:szCs w:val="24"/>
        </w:rPr>
      </w:pPr>
      <w:r w:rsidRPr="00DE15F7">
        <w:rPr>
          <w:rFonts w:ascii="Arial" w:hAnsi="Arial" w:cs="Arial"/>
          <w:b/>
          <w:sz w:val="24"/>
          <w:szCs w:val="24"/>
        </w:rPr>
        <w:t>Das Hinterhaus Online</w:t>
      </w:r>
    </w:p>
    <w:p w14:paraId="4A8EEE24" w14:textId="77777777" w:rsidR="00DE15F7" w:rsidRPr="00DE15F7" w:rsidRDefault="006B4FE0" w:rsidP="007E1D33">
      <w:pPr>
        <w:spacing w:line="360" w:lineRule="auto"/>
        <w:rPr>
          <w:rFonts w:ascii="Arial" w:hAnsi="Arial" w:cs="Arial"/>
          <w:b/>
          <w:sz w:val="24"/>
          <w:szCs w:val="24"/>
        </w:rPr>
      </w:pPr>
      <w:r w:rsidRPr="00DE15F7">
        <w:rPr>
          <w:rFonts w:ascii="Arial" w:hAnsi="Arial" w:cs="Arial"/>
          <w:b/>
          <w:noProof/>
          <w:sz w:val="24"/>
          <w:szCs w:val="24"/>
        </w:rPr>
        <w:drawing>
          <wp:inline distT="0" distB="0" distL="0" distR="0" wp14:anchorId="4A8EEE64" wp14:editId="551C1A29">
            <wp:extent cx="4460114" cy="2152650"/>
            <wp:effectExtent l="0" t="0" r="0" b="0"/>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63604" cy="2154335"/>
                    </a:xfrm>
                    <a:prstGeom prst="rect">
                      <a:avLst/>
                    </a:prstGeom>
                    <a:noFill/>
                    <a:ln>
                      <a:noFill/>
                    </a:ln>
                  </pic:spPr>
                </pic:pic>
              </a:graphicData>
            </a:graphic>
          </wp:inline>
        </w:drawing>
      </w:r>
    </w:p>
    <w:p w14:paraId="4A8EEE25" w14:textId="77777777" w:rsidR="00DE15F7" w:rsidRPr="00B2799D" w:rsidRDefault="003B3D1C" w:rsidP="007E1D33">
      <w:pPr>
        <w:pStyle w:val="Zitat"/>
        <w:spacing w:line="360" w:lineRule="auto"/>
        <w:rPr>
          <w:rFonts w:ascii="Courier New" w:hAnsi="Courier New" w:cs="Courier New"/>
          <w:i w:val="0"/>
          <w:sz w:val="16"/>
          <w:szCs w:val="16"/>
        </w:rPr>
      </w:pPr>
      <w:r w:rsidRPr="00B2799D">
        <w:rPr>
          <w:rFonts w:ascii="Courier New" w:hAnsi="Courier New" w:cs="Courier New"/>
          <w:i w:val="0"/>
          <w:sz w:val="16"/>
          <w:szCs w:val="16"/>
        </w:rPr>
        <w:t>Im</w:t>
      </w:r>
      <w:r w:rsidR="00DE15F7" w:rsidRPr="00B2799D">
        <w:rPr>
          <w:rFonts w:ascii="Courier New" w:hAnsi="Courier New" w:cs="Courier New"/>
          <w:i w:val="0"/>
          <w:sz w:val="16"/>
          <w:szCs w:val="16"/>
        </w:rPr>
        <w:t xml:space="preserve"> Hinterhaus online</w:t>
      </w:r>
      <w:r w:rsidRPr="00B2799D">
        <w:rPr>
          <w:rFonts w:ascii="Courier New" w:hAnsi="Courier New" w:cs="Courier New"/>
          <w:i w:val="0"/>
          <w:sz w:val="16"/>
          <w:szCs w:val="16"/>
        </w:rPr>
        <w:t xml:space="preserve"> lernt man die Räume des Verstecks kennen.</w:t>
      </w:r>
      <w:r w:rsidR="00DE15F7" w:rsidRPr="00B2799D">
        <w:rPr>
          <w:rFonts w:ascii="Courier New" w:hAnsi="Courier New" w:cs="Courier New"/>
          <w:i w:val="0"/>
          <w:sz w:val="16"/>
          <w:szCs w:val="16"/>
        </w:rPr>
        <w:t xml:space="preserve"> © Anne Frank Haus Amsterdam</w:t>
      </w:r>
    </w:p>
    <w:p w14:paraId="4A8EEE26" w14:textId="77777777" w:rsidR="00DE15F7" w:rsidRPr="00247E08" w:rsidRDefault="00DE15F7" w:rsidP="007E1D33">
      <w:pPr>
        <w:spacing w:line="360" w:lineRule="auto"/>
        <w:rPr>
          <w:rFonts w:ascii="Arial" w:hAnsi="Arial" w:cs="Arial"/>
        </w:rPr>
      </w:pPr>
    </w:p>
    <w:p w14:paraId="4A8EEE28" w14:textId="618013F9" w:rsidR="001A4608" w:rsidRDefault="00DE15F7" w:rsidP="007E1D33">
      <w:pPr>
        <w:spacing w:line="360" w:lineRule="auto"/>
        <w:rPr>
          <w:rFonts w:ascii="Arial" w:hAnsi="Arial" w:cs="Arial"/>
          <w:sz w:val="24"/>
          <w:szCs w:val="24"/>
        </w:rPr>
      </w:pPr>
      <w:r w:rsidRPr="00DE15F7">
        <w:rPr>
          <w:rFonts w:ascii="Arial" w:hAnsi="Arial" w:cs="Arial"/>
          <w:sz w:val="24"/>
          <w:szCs w:val="24"/>
        </w:rPr>
        <w:t>Das Hinterhaus Online ist eine vom Anne Frank Haus entwickelte 3</w:t>
      </w:r>
      <w:r w:rsidR="00112E1A">
        <w:rPr>
          <w:rFonts w:ascii="Arial" w:hAnsi="Arial" w:cs="Arial"/>
          <w:sz w:val="24"/>
          <w:szCs w:val="24"/>
        </w:rPr>
        <w:t>-</w:t>
      </w:r>
      <w:r w:rsidRPr="00DE15F7">
        <w:rPr>
          <w:rFonts w:ascii="Arial" w:hAnsi="Arial" w:cs="Arial"/>
          <w:sz w:val="24"/>
          <w:szCs w:val="24"/>
        </w:rPr>
        <w:t>D-Animation des Gebäudes in der Prinsengracht in Amsterdam, in dem sich Anne Frank und sieben weitere Menschen von 1942 bis 1944 versteckten. Im Hinterhaus Online</w:t>
      </w:r>
      <w:r>
        <w:rPr>
          <w:rFonts w:ascii="Arial" w:hAnsi="Arial" w:cs="Arial"/>
          <w:sz w:val="24"/>
          <w:szCs w:val="24"/>
        </w:rPr>
        <w:t xml:space="preserve"> können die Schüler</w:t>
      </w:r>
      <w:r w:rsidRPr="00DE15F7">
        <w:rPr>
          <w:rFonts w:ascii="Arial" w:hAnsi="Arial" w:cs="Arial"/>
          <w:sz w:val="24"/>
          <w:szCs w:val="24"/>
        </w:rPr>
        <w:t>innen</w:t>
      </w:r>
      <w:r>
        <w:rPr>
          <w:rFonts w:ascii="Arial" w:hAnsi="Arial" w:cs="Arial"/>
          <w:sz w:val="24"/>
          <w:szCs w:val="24"/>
        </w:rPr>
        <w:t xml:space="preserve"> und Schüler</w:t>
      </w:r>
      <w:r w:rsidRPr="00DE15F7">
        <w:rPr>
          <w:rFonts w:ascii="Arial" w:hAnsi="Arial" w:cs="Arial"/>
          <w:sz w:val="24"/>
          <w:szCs w:val="24"/>
        </w:rPr>
        <w:t xml:space="preserve"> die Räume des Verstecks durchstreifen. Dabei erfahren sie etwas über das alltägliche Leben im Versteck, aber auch darüber, warum Anne Franks Tagebuch so berühmt wurde und wie die Geschichte von Anne Frank und ihrer Familie nach der Verhaftung weiterging. Die 3</w:t>
      </w:r>
      <w:r w:rsidR="00112E1A">
        <w:rPr>
          <w:rFonts w:ascii="Arial" w:hAnsi="Arial" w:cs="Arial"/>
          <w:sz w:val="24"/>
          <w:szCs w:val="24"/>
        </w:rPr>
        <w:t>-</w:t>
      </w:r>
      <w:r w:rsidRPr="00DE15F7">
        <w:rPr>
          <w:rFonts w:ascii="Arial" w:hAnsi="Arial" w:cs="Arial"/>
          <w:sz w:val="24"/>
          <w:szCs w:val="24"/>
        </w:rPr>
        <w:t>D-Animation enthält Fragmente historischer Filmaufnahmen aus dem Zweiten Weltkrieg und einzigartige Film</w:t>
      </w:r>
      <w:r w:rsidR="00CE7983">
        <w:rPr>
          <w:rFonts w:ascii="Arial" w:hAnsi="Arial" w:cs="Arial"/>
          <w:sz w:val="24"/>
          <w:szCs w:val="24"/>
        </w:rPr>
        <w:t>i</w:t>
      </w:r>
      <w:r>
        <w:rPr>
          <w:rFonts w:ascii="Arial" w:hAnsi="Arial" w:cs="Arial"/>
          <w:sz w:val="24"/>
          <w:szCs w:val="24"/>
        </w:rPr>
        <w:t>nterviews, in denen die Helfer</w:t>
      </w:r>
      <w:r w:rsidRPr="00DE15F7">
        <w:rPr>
          <w:rFonts w:ascii="Arial" w:hAnsi="Arial" w:cs="Arial"/>
          <w:sz w:val="24"/>
          <w:szCs w:val="24"/>
        </w:rPr>
        <w:t>innen</w:t>
      </w:r>
      <w:r>
        <w:rPr>
          <w:rFonts w:ascii="Arial" w:hAnsi="Arial" w:cs="Arial"/>
          <w:sz w:val="24"/>
          <w:szCs w:val="24"/>
        </w:rPr>
        <w:t xml:space="preserve"> und Helfer</w:t>
      </w:r>
      <w:r w:rsidRPr="00DE15F7">
        <w:rPr>
          <w:rFonts w:ascii="Arial" w:hAnsi="Arial" w:cs="Arial"/>
          <w:sz w:val="24"/>
          <w:szCs w:val="24"/>
        </w:rPr>
        <w:t xml:space="preserve"> über ihre Erinnerungen an die versteckten Menschen berichten. </w:t>
      </w:r>
    </w:p>
    <w:p w14:paraId="4A8EEE29" w14:textId="77777777" w:rsidR="00DE15F7" w:rsidRDefault="00DE15F7" w:rsidP="007E1D33">
      <w:pPr>
        <w:spacing w:line="360" w:lineRule="auto"/>
        <w:rPr>
          <w:rFonts w:ascii="Arial" w:hAnsi="Arial" w:cs="Arial"/>
          <w:sz w:val="24"/>
          <w:szCs w:val="24"/>
        </w:rPr>
      </w:pPr>
      <w:hyperlink r:id="rId12" w:history="1">
        <w:r w:rsidRPr="003B3D1C">
          <w:rPr>
            <w:rStyle w:val="Hyperlink"/>
            <w:rFonts w:ascii="Arial" w:hAnsi="Arial" w:cs="Arial"/>
            <w:sz w:val="24"/>
            <w:szCs w:val="24"/>
          </w:rPr>
          <w:t>Zum Hinterhaus online</w:t>
        </w:r>
      </w:hyperlink>
    </w:p>
    <w:p w14:paraId="4A8EEE2A" w14:textId="77777777" w:rsidR="003B3D1C" w:rsidRPr="003B3D1C" w:rsidRDefault="003B3D1C" w:rsidP="007E1D33">
      <w:pPr>
        <w:spacing w:line="360" w:lineRule="auto"/>
        <w:rPr>
          <w:rFonts w:ascii="Arial" w:hAnsi="Arial" w:cs="Arial"/>
          <w:b/>
          <w:sz w:val="24"/>
          <w:szCs w:val="24"/>
        </w:rPr>
      </w:pPr>
      <w:r w:rsidRPr="003B3D1C">
        <w:rPr>
          <w:rFonts w:ascii="Arial" w:hAnsi="Arial" w:cs="Arial"/>
          <w:b/>
          <w:sz w:val="24"/>
          <w:szCs w:val="24"/>
        </w:rPr>
        <w:lastRenderedPageBreak/>
        <w:t>Videos zur Ausstellung „Alles über Anne“ mit Arbeitsaufträgen</w:t>
      </w:r>
    </w:p>
    <w:p w14:paraId="4A8EEE2B" w14:textId="77777777" w:rsidR="003B3D1C" w:rsidRPr="00247E08" w:rsidRDefault="006B4FE0" w:rsidP="007E1D33">
      <w:pPr>
        <w:spacing w:line="360" w:lineRule="auto"/>
        <w:rPr>
          <w:rFonts w:ascii="Arial" w:hAnsi="Arial" w:cs="Arial"/>
        </w:rPr>
      </w:pPr>
      <w:r w:rsidRPr="003B3D1C">
        <w:rPr>
          <w:rFonts w:ascii="Arial" w:hAnsi="Arial" w:cs="Arial"/>
          <w:noProof/>
          <w:lang w:eastAsia="de-DE"/>
        </w:rPr>
        <w:drawing>
          <wp:inline distT="0" distB="0" distL="0" distR="0" wp14:anchorId="4A8EEE66" wp14:editId="72B8341F">
            <wp:extent cx="3439844" cy="1847850"/>
            <wp:effectExtent l="0" t="0" r="8255" b="0"/>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47540" cy="1851984"/>
                    </a:xfrm>
                    <a:prstGeom prst="rect">
                      <a:avLst/>
                    </a:prstGeom>
                    <a:noFill/>
                    <a:ln>
                      <a:noFill/>
                    </a:ln>
                  </pic:spPr>
                </pic:pic>
              </a:graphicData>
            </a:graphic>
          </wp:inline>
        </w:drawing>
      </w:r>
    </w:p>
    <w:p w14:paraId="4A8EEE2C" w14:textId="77777777" w:rsidR="003B3D1C" w:rsidRPr="007A466C" w:rsidRDefault="003B3D1C" w:rsidP="007E1D33">
      <w:pPr>
        <w:pStyle w:val="Zitat"/>
        <w:spacing w:line="360" w:lineRule="auto"/>
        <w:rPr>
          <w:rFonts w:ascii="Courier New" w:hAnsi="Courier New" w:cs="Courier New"/>
          <w:i w:val="0"/>
          <w:sz w:val="16"/>
          <w:szCs w:val="16"/>
        </w:rPr>
      </w:pPr>
      <w:r w:rsidRPr="007A466C">
        <w:rPr>
          <w:rFonts w:ascii="Courier New" w:hAnsi="Courier New" w:cs="Courier New"/>
          <w:i w:val="0"/>
          <w:sz w:val="16"/>
          <w:szCs w:val="16"/>
        </w:rPr>
        <w:t>In kurzen Videos stellen jugendliche Peer Guides die Berliner Ausstellung „Alles über Anne“ vor. Die Videos sind mit Arbeitsaufträgen verbunden. © Anne Frank Zentrum</w:t>
      </w:r>
    </w:p>
    <w:p w14:paraId="4A8EEE2D" w14:textId="77777777" w:rsidR="003B3D1C" w:rsidRPr="00247E08" w:rsidRDefault="003B3D1C" w:rsidP="007E1D33">
      <w:pPr>
        <w:spacing w:line="360" w:lineRule="auto"/>
        <w:rPr>
          <w:rFonts w:ascii="Arial" w:hAnsi="Arial" w:cs="Arial"/>
        </w:rPr>
      </w:pPr>
    </w:p>
    <w:p w14:paraId="4A8EEE2F" w14:textId="0430376D" w:rsidR="001A4608" w:rsidRDefault="003B3D1C" w:rsidP="007E1D33">
      <w:pPr>
        <w:spacing w:line="360" w:lineRule="auto"/>
        <w:rPr>
          <w:rFonts w:ascii="Arial" w:hAnsi="Arial" w:cs="Arial"/>
          <w:sz w:val="24"/>
          <w:szCs w:val="24"/>
        </w:rPr>
      </w:pPr>
      <w:r w:rsidRPr="003B3D1C">
        <w:rPr>
          <w:rFonts w:ascii="Arial" w:hAnsi="Arial" w:cs="Arial"/>
          <w:sz w:val="24"/>
          <w:szCs w:val="24"/>
        </w:rPr>
        <w:t xml:space="preserve">Das Anne Frank Zentrum hat Videos zur Dauerausstellung „Alles über Anne“ mit Arbeitsaufträgen entwickelt. Mit den Videos „Lernen über Anne“ und den damit verbundenen </w:t>
      </w:r>
      <w:r>
        <w:rPr>
          <w:rFonts w:ascii="Arial" w:hAnsi="Arial" w:cs="Arial"/>
          <w:sz w:val="24"/>
          <w:szCs w:val="24"/>
        </w:rPr>
        <w:t>Arbeitsaufträgen können Schüler</w:t>
      </w:r>
      <w:r w:rsidRPr="003B3D1C">
        <w:rPr>
          <w:rFonts w:ascii="Arial" w:hAnsi="Arial" w:cs="Arial"/>
          <w:sz w:val="24"/>
          <w:szCs w:val="24"/>
        </w:rPr>
        <w:t>innen</w:t>
      </w:r>
      <w:r>
        <w:rPr>
          <w:rFonts w:ascii="Arial" w:hAnsi="Arial" w:cs="Arial"/>
          <w:sz w:val="24"/>
          <w:szCs w:val="24"/>
        </w:rPr>
        <w:t xml:space="preserve"> und Schüler</w:t>
      </w:r>
      <w:r w:rsidRPr="003B3D1C">
        <w:rPr>
          <w:rFonts w:ascii="Arial" w:hAnsi="Arial" w:cs="Arial"/>
          <w:sz w:val="24"/>
          <w:szCs w:val="24"/>
        </w:rPr>
        <w:t xml:space="preserve"> ab Klasse 8 die Berliner Ausstellung des Anne Frank Zentrums digital kennenlernen. In drei Videos stellen die jugendlichen </w:t>
      </w:r>
      <w:r>
        <w:rPr>
          <w:rFonts w:ascii="Arial" w:hAnsi="Arial" w:cs="Arial"/>
          <w:sz w:val="24"/>
          <w:szCs w:val="24"/>
        </w:rPr>
        <w:t>Ausstellungsbegleiter</w:t>
      </w:r>
      <w:r w:rsidRPr="003B3D1C">
        <w:rPr>
          <w:rFonts w:ascii="Arial" w:hAnsi="Arial" w:cs="Arial"/>
          <w:sz w:val="24"/>
          <w:szCs w:val="24"/>
        </w:rPr>
        <w:t xml:space="preserve">innen </w:t>
      </w:r>
      <w:r>
        <w:rPr>
          <w:rFonts w:ascii="Arial" w:hAnsi="Arial" w:cs="Arial"/>
          <w:sz w:val="24"/>
          <w:szCs w:val="24"/>
        </w:rPr>
        <w:t xml:space="preserve">und -begleiter </w:t>
      </w:r>
      <w:r w:rsidRPr="003B3D1C">
        <w:rPr>
          <w:rFonts w:ascii="Arial" w:hAnsi="Arial" w:cs="Arial"/>
          <w:sz w:val="24"/>
          <w:szCs w:val="24"/>
        </w:rPr>
        <w:t>die Ausstellung „Alles über Anne“ vor. Die Schülerinnen</w:t>
      </w:r>
      <w:r>
        <w:rPr>
          <w:rFonts w:ascii="Arial" w:hAnsi="Arial" w:cs="Arial"/>
          <w:sz w:val="24"/>
          <w:szCs w:val="24"/>
        </w:rPr>
        <w:t xml:space="preserve"> und Schüler</w:t>
      </w:r>
      <w:r w:rsidRPr="003B3D1C">
        <w:rPr>
          <w:rFonts w:ascii="Arial" w:hAnsi="Arial" w:cs="Arial"/>
          <w:sz w:val="24"/>
          <w:szCs w:val="24"/>
        </w:rPr>
        <w:t xml:space="preserve"> erfahren mehr über das Leben von Anne Frank und über ihr Tagebuch. Sie setzen sich mit Themen wie Identität auseinander und lernen aktuelle Formen von Antisemitismus kennen. Die Videos si</w:t>
      </w:r>
      <w:r w:rsidR="001A4608">
        <w:rPr>
          <w:rFonts w:ascii="Arial" w:hAnsi="Arial" w:cs="Arial"/>
          <w:sz w:val="24"/>
          <w:szCs w:val="24"/>
        </w:rPr>
        <w:t>nd inklusiv mit Übersetzung in d</w:t>
      </w:r>
      <w:r w:rsidRPr="003B3D1C">
        <w:rPr>
          <w:rFonts w:ascii="Arial" w:hAnsi="Arial" w:cs="Arial"/>
          <w:sz w:val="24"/>
          <w:szCs w:val="24"/>
        </w:rPr>
        <w:t>eutsche Gebärdensprache und Untertitelung. Die Beschreibungen machen die Ausstellung auch für blinde und sehbehinderte Jugendliche erfahrbar. Die Arbeitsaufgaben sind als barrierefreie PDFs für blinde Jugendliche zu bearbeiten.</w:t>
      </w:r>
    </w:p>
    <w:p w14:paraId="4A8EEE31" w14:textId="04ED0284" w:rsidR="0094704C" w:rsidRPr="00B84CD9" w:rsidRDefault="003B3D1C" w:rsidP="0094704C">
      <w:pPr>
        <w:spacing w:line="360" w:lineRule="auto"/>
        <w:rPr>
          <w:rFonts w:ascii="Arial" w:hAnsi="Arial" w:cs="Arial"/>
          <w:sz w:val="24"/>
          <w:szCs w:val="24"/>
        </w:rPr>
      </w:pPr>
      <w:hyperlink r:id="rId14" w:history="1">
        <w:r w:rsidRPr="003B3D1C">
          <w:rPr>
            <w:rStyle w:val="Hyperlink"/>
            <w:rFonts w:ascii="Arial" w:hAnsi="Arial" w:cs="Arial"/>
            <w:sz w:val="24"/>
            <w:szCs w:val="24"/>
          </w:rPr>
          <w:t>Zu den Peer Guide Videos</w:t>
        </w:r>
      </w:hyperlink>
    </w:p>
    <w:p w14:paraId="5178C2A0" w14:textId="77777777" w:rsidR="007A466C" w:rsidRDefault="007A466C" w:rsidP="007E1D33">
      <w:pPr>
        <w:spacing w:line="360" w:lineRule="auto"/>
        <w:rPr>
          <w:rFonts w:ascii="Arial" w:hAnsi="Arial" w:cs="Arial"/>
          <w:b/>
          <w:color w:val="auto"/>
          <w:sz w:val="24"/>
          <w:szCs w:val="24"/>
        </w:rPr>
      </w:pPr>
    </w:p>
    <w:p w14:paraId="4B78F3B4" w14:textId="77777777" w:rsidR="007A466C" w:rsidRDefault="007A466C" w:rsidP="007E1D33">
      <w:pPr>
        <w:spacing w:line="360" w:lineRule="auto"/>
        <w:rPr>
          <w:rFonts w:ascii="Arial" w:hAnsi="Arial" w:cs="Arial"/>
          <w:b/>
          <w:color w:val="auto"/>
          <w:sz w:val="24"/>
          <w:szCs w:val="24"/>
        </w:rPr>
      </w:pPr>
    </w:p>
    <w:p w14:paraId="3E7EE11D" w14:textId="77777777" w:rsidR="007A466C" w:rsidRDefault="007A466C" w:rsidP="007E1D33">
      <w:pPr>
        <w:spacing w:line="360" w:lineRule="auto"/>
        <w:rPr>
          <w:rFonts w:ascii="Arial" w:hAnsi="Arial" w:cs="Arial"/>
          <w:b/>
          <w:color w:val="auto"/>
          <w:sz w:val="24"/>
          <w:szCs w:val="24"/>
        </w:rPr>
      </w:pPr>
    </w:p>
    <w:p w14:paraId="170CAF62" w14:textId="77777777" w:rsidR="007A466C" w:rsidRDefault="007A466C" w:rsidP="007E1D33">
      <w:pPr>
        <w:spacing w:line="360" w:lineRule="auto"/>
        <w:rPr>
          <w:rFonts w:ascii="Arial" w:hAnsi="Arial" w:cs="Arial"/>
          <w:b/>
          <w:color w:val="auto"/>
          <w:sz w:val="24"/>
          <w:szCs w:val="24"/>
        </w:rPr>
      </w:pPr>
    </w:p>
    <w:p w14:paraId="0C4A6A07" w14:textId="77777777" w:rsidR="007A466C" w:rsidRDefault="007A466C" w:rsidP="007E1D33">
      <w:pPr>
        <w:spacing w:line="360" w:lineRule="auto"/>
        <w:rPr>
          <w:rFonts w:ascii="Arial" w:hAnsi="Arial" w:cs="Arial"/>
          <w:b/>
          <w:color w:val="auto"/>
          <w:sz w:val="24"/>
          <w:szCs w:val="24"/>
        </w:rPr>
      </w:pPr>
    </w:p>
    <w:p w14:paraId="25B191B3" w14:textId="77777777" w:rsidR="007A466C" w:rsidRDefault="007A466C" w:rsidP="007E1D33">
      <w:pPr>
        <w:spacing w:line="360" w:lineRule="auto"/>
        <w:rPr>
          <w:rFonts w:ascii="Arial" w:hAnsi="Arial" w:cs="Arial"/>
          <w:b/>
          <w:color w:val="auto"/>
          <w:sz w:val="24"/>
          <w:szCs w:val="24"/>
        </w:rPr>
      </w:pPr>
    </w:p>
    <w:p w14:paraId="4A8EEE39" w14:textId="1DD23E6D" w:rsidR="003B3D1C" w:rsidRPr="003B3D1C" w:rsidRDefault="003B3D1C" w:rsidP="007E1D33">
      <w:pPr>
        <w:spacing w:line="360" w:lineRule="auto"/>
        <w:rPr>
          <w:rFonts w:ascii="Arial" w:hAnsi="Arial" w:cs="Arial"/>
          <w:b/>
          <w:color w:val="auto"/>
          <w:sz w:val="24"/>
          <w:szCs w:val="24"/>
        </w:rPr>
      </w:pPr>
      <w:proofErr w:type="spellStart"/>
      <w:r w:rsidRPr="003B3D1C">
        <w:rPr>
          <w:rFonts w:ascii="Arial" w:hAnsi="Arial" w:cs="Arial"/>
          <w:b/>
          <w:color w:val="auto"/>
          <w:sz w:val="24"/>
          <w:szCs w:val="24"/>
        </w:rPr>
        <w:lastRenderedPageBreak/>
        <w:t>Whiteboardmodul</w:t>
      </w:r>
      <w:proofErr w:type="spellEnd"/>
      <w:r w:rsidRPr="003B3D1C">
        <w:rPr>
          <w:rFonts w:ascii="Arial" w:hAnsi="Arial" w:cs="Arial"/>
          <w:b/>
          <w:color w:val="auto"/>
          <w:sz w:val="24"/>
          <w:szCs w:val="24"/>
        </w:rPr>
        <w:t xml:space="preserve">: „Anne Franks Geschichte“ </w:t>
      </w:r>
    </w:p>
    <w:p w14:paraId="4A8EEE3A" w14:textId="77777777" w:rsidR="003B3D1C" w:rsidRPr="003B3D1C" w:rsidRDefault="006B4FE0" w:rsidP="007E1D33">
      <w:pPr>
        <w:spacing w:line="360" w:lineRule="auto"/>
        <w:rPr>
          <w:rFonts w:ascii="Arial" w:hAnsi="Arial" w:cs="Arial"/>
          <w:b/>
          <w:color w:val="auto"/>
          <w:sz w:val="24"/>
          <w:szCs w:val="24"/>
        </w:rPr>
      </w:pPr>
      <w:r w:rsidRPr="003B3D1C">
        <w:rPr>
          <w:rFonts w:ascii="Arial" w:hAnsi="Arial" w:cs="Arial"/>
          <w:b/>
          <w:noProof/>
          <w:color w:val="auto"/>
          <w:sz w:val="24"/>
          <w:szCs w:val="24"/>
        </w:rPr>
        <w:drawing>
          <wp:inline distT="0" distB="0" distL="0" distR="0" wp14:anchorId="4A8EEE6A" wp14:editId="0E83D612">
            <wp:extent cx="3905250" cy="2001038"/>
            <wp:effectExtent l="0" t="0" r="0" b="0"/>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11792" cy="2004390"/>
                    </a:xfrm>
                    <a:prstGeom prst="rect">
                      <a:avLst/>
                    </a:prstGeom>
                    <a:noFill/>
                    <a:ln>
                      <a:noFill/>
                    </a:ln>
                  </pic:spPr>
                </pic:pic>
              </a:graphicData>
            </a:graphic>
          </wp:inline>
        </w:drawing>
      </w:r>
    </w:p>
    <w:p w14:paraId="4A8EEE3B" w14:textId="6AC2A8EC" w:rsidR="003B3D1C" w:rsidRPr="007A466C" w:rsidRDefault="003B3D1C" w:rsidP="007E1D33">
      <w:pPr>
        <w:pStyle w:val="Zitat"/>
        <w:spacing w:line="360" w:lineRule="auto"/>
        <w:rPr>
          <w:rFonts w:ascii="Courier New" w:hAnsi="Courier New" w:cs="Courier New"/>
          <w:i w:val="0"/>
          <w:color w:val="auto"/>
          <w:sz w:val="16"/>
          <w:szCs w:val="16"/>
        </w:rPr>
      </w:pPr>
      <w:r w:rsidRPr="007A466C">
        <w:rPr>
          <w:rFonts w:ascii="Courier New" w:hAnsi="Courier New" w:cs="Courier New"/>
          <w:i w:val="0"/>
          <w:color w:val="auto"/>
          <w:sz w:val="16"/>
          <w:szCs w:val="16"/>
        </w:rPr>
        <w:t>Das Whiteboard Modul „Anne Franks Geschichte“ wurde vom Anne</w:t>
      </w:r>
      <w:r w:rsidR="007A466C">
        <w:rPr>
          <w:rFonts w:ascii="Courier New" w:hAnsi="Courier New" w:cs="Courier New"/>
          <w:i w:val="0"/>
          <w:color w:val="auto"/>
          <w:sz w:val="16"/>
          <w:szCs w:val="16"/>
        </w:rPr>
        <w:t xml:space="preserve"> </w:t>
      </w:r>
      <w:r w:rsidRPr="007A466C">
        <w:rPr>
          <w:rFonts w:ascii="Courier New" w:hAnsi="Courier New" w:cs="Courier New"/>
          <w:i w:val="0"/>
          <w:color w:val="auto"/>
          <w:sz w:val="16"/>
          <w:szCs w:val="16"/>
        </w:rPr>
        <w:t>Frank Haus entwickelt. © Anne Frank Haus Amsterdam</w:t>
      </w:r>
    </w:p>
    <w:p w14:paraId="4A8EEE3C" w14:textId="77777777" w:rsidR="003B3D1C" w:rsidRPr="00247E08" w:rsidRDefault="003B3D1C" w:rsidP="007E1D33">
      <w:pPr>
        <w:spacing w:line="360" w:lineRule="auto"/>
        <w:rPr>
          <w:rFonts w:ascii="Arial" w:hAnsi="Arial" w:cs="Arial"/>
        </w:rPr>
      </w:pPr>
    </w:p>
    <w:p w14:paraId="4A8EEE3E" w14:textId="47971B4A" w:rsidR="001A4608" w:rsidRDefault="003B3D1C" w:rsidP="007E1D33">
      <w:pPr>
        <w:spacing w:line="360" w:lineRule="auto"/>
        <w:rPr>
          <w:rFonts w:ascii="Arial" w:hAnsi="Arial" w:cs="Arial"/>
          <w:sz w:val="24"/>
          <w:szCs w:val="24"/>
        </w:rPr>
      </w:pPr>
      <w:r w:rsidRPr="003B3D1C">
        <w:rPr>
          <w:rFonts w:ascii="Arial" w:hAnsi="Arial" w:cs="Arial"/>
          <w:sz w:val="24"/>
          <w:szCs w:val="24"/>
        </w:rPr>
        <w:t xml:space="preserve">Das </w:t>
      </w:r>
      <w:proofErr w:type="spellStart"/>
      <w:r w:rsidRPr="003B3D1C">
        <w:rPr>
          <w:rFonts w:ascii="Arial" w:hAnsi="Arial" w:cs="Arial"/>
          <w:sz w:val="24"/>
          <w:szCs w:val="24"/>
        </w:rPr>
        <w:t>Whiteboardmodul</w:t>
      </w:r>
      <w:proofErr w:type="spellEnd"/>
      <w:r w:rsidRPr="003B3D1C">
        <w:rPr>
          <w:rFonts w:ascii="Arial" w:hAnsi="Arial" w:cs="Arial"/>
          <w:sz w:val="24"/>
          <w:szCs w:val="24"/>
        </w:rPr>
        <w:t xml:space="preserve"> „Anne Franks Geschichte“ führt in das Leben von Anne Frank in ihrer Zeit ein. Das Unterrichtsmaterial besteht aus drei Aktivitäten: einer Mindmap, einem Kurzfilm mit Arbeitsauftrag und einer Zeitleiste, auf der die Schülerinnen und Schüler historische Fotografien der jeweiligen Jahreszahl zuordnen. Zur Vertiefung verweist das </w:t>
      </w:r>
      <w:proofErr w:type="spellStart"/>
      <w:r w:rsidRPr="003B3D1C">
        <w:rPr>
          <w:rFonts w:ascii="Arial" w:hAnsi="Arial" w:cs="Arial"/>
          <w:sz w:val="24"/>
          <w:szCs w:val="24"/>
        </w:rPr>
        <w:t>Whiteboardmodul</w:t>
      </w:r>
      <w:proofErr w:type="spellEnd"/>
      <w:r w:rsidRPr="003B3D1C">
        <w:rPr>
          <w:rFonts w:ascii="Arial" w:hAnsi="Arial" w:cs="Arial"/>
          <w:sz w:val="24"/>
          <w:szCs w:val="24"/>
        </w:rPr>
        <w:t xml:space="preserve"> auf die Online-Zeitleiste „Anne Frank Zeitleiste“. </w:t>
      </w:r>
    </w:p>
    <w:p w14:paraId="4A8EEE3F" w14:textId="77777777" w:rsidR="00B84CD9" w:rsidRPr="00B84CD9" w:rsidRDefault="00B84CD9" w:rsidP="007E1D33">
      <w:pPr>
        <w:spacing w:line="360" w:lineRule="auto"/>
        <w:rPr>
          <w:rFonts w:ascii="Arial" w:hAnsi="Arial" w:cs="Arial"/>
          <w:color w:val="auto"/>
          <w:sz w:val="24"/>
          <w:szCs w:val="24"/>
        </w:rPr>
      </w:pPr>
      <w:hyperlink r:id="rId16" w:history="1">
        <w:r w:rsidRPr="00B84CD9">
          <w:rPr>
            <w:rStyle w:val="Hyperlink"/>
            <w:rFonts w:ascii="Arial" w:hAnsi="Arial" w:cs="Arial"/>
            <w:sz w:val="24"/>
            <w:szCs w:val="24"/>
          </w:rPr>
          <w:t xml:space="preserve">Zum </w:t>
        </w:r>
        <w:proofErr w:type="spellStart"/>
        <w:r w:rsidRPr="00B84CD9">
          <w:rPr>
            <w:rStyle w:val="Hyperlink"/>
            <w:rFonts w:ascii="Arial" w:hAnsi="Arial" w:cs="Arial"/>
            <w:sz w:val="24"/>
            <w:szCs w:val="24"/>
          </w:rPr>
          <w:t>Whiteboardmodul</w:t>
        </w:r>
        <w:proofErr w:type="spellEnd"/>
        <w:r w:rsidRPr="00B84CD9">
          <w:rPr>
            <w:rStyle w:val="Hyperlink"/>
            <w:rFonts w:ascii="Arial" w:hAnsi="Arial" w:cs="Arial"/>
            <w:sz w:val="24"/>
            <w:szCs w:val="24"/>
          </w:rPr>
          <w:t>: „Anne Franks Geschichte“</w:t>
        </w:r>
      </w:hyperlink>
      <w:r w:rsidRPr="00B84CD9">
        <w:rPr>
          <w:rFonts w:ascii="Arial" w:hAnsi="Arial" w:cs="Arial"/>
          <w:color w:val="auto"/>
          <w:sz w:val="24"/>
          <w:szCs w:val="24"/>
        </w:rPr>
        <w:t xml:space="preserve"> </w:t>
      </w:r>
    </w:p>
    <w:p w14:paraId="4A8EEE47" w14:textId="77777777" w:rsidR="003B3D1C" w:rsidRPr="003B3D1C" w:rsidRDefault="003B3D1C" w:rsidP="007E1D33">
      <w:pPr>
        <w:spacing w:line="360" w:lineRule="auto"/>
        <w:rPr>
          <w:rFonts w:ascii="Arial" w:hAnsi="Arial" w:cs="Arial"/>
          <w:b/>
          <w:sz w:val="24"/>
          <w:szCs w:val="24"/>
        </w:rPr>
      </w:pPr>
      <w:r w:rsidRPr="003B3D1C">
        <w:rPr>
          <w:rFonts w:ascii="Arial" w:hAnsi="Arial" w:cs="Arial"/>
          <w:b/>
          <w:sz w:val="24"/>
          <w:szCs w:val="24"/>
        </w:rPr>
        <w:t>Online-Zeitleiste: „Anne Frank Zeitleiste“</w:t>
      </w:r>
    </w:p>
    <w:p w14:paraId="4A8EEE48" w14:textId="77777777" w:rsidR="003B3D1C" w:rsidRPr="00247E08" w:rsidRDefault="006B4FE0" w:rsidP="007E1D33">
      <w:pPr>
        <w:pStyle w:val="intro-headerintro"/>
        <w:spacing w:line="360" w:lineRule="auto"/>
        <w:rPr>
          <w:rFonts w:ascii="Arial" w:hAnsi="Arial" w:cs="Arial"/>
        </w:rPr>
      </w:pPr>
      <w:r w:rsidRPr="003B3D1C">
        <w:rPr>
          <w:rFonts w:ascii="Arial" w:hAnsi="Arial" w:cs="Arial"/>
          <w:noProof/>
        </w:rPr>
        <w:drawing>
          <wp:inline distT="0" distB="0" distL="0" distR="0" wp14:anchorId="4A8EEE6C" wp14:editId="36AC63F7">
            <wp:extent cx="3823798" cy="2028825"/>
            <wp:effectExtent l="0" t="0" r="5715" b="0"/>
            <wp:docPr id="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28081" cy="2031097"/>
                    </a:xfrm>
                    <a:prstGeom prst="rect">
                      <a:avLst/>
                    </a:prstGeom>
                    <a:noFill/>
                    <a:ln>
                      <a:noFill/>
                    </a:ln>
                  </pic:spPr>
                </pic:pic>
              </a:graphicData>
            </a:graphic>
          </wp:inline>
        </w:drawing>
      </w:r>
    </w:p>
    <w:p w14:paraId="4A8EEE49" w14:textId="77777777" w:rsidR="003B3D1C" w:rsidRPr="007A466C" w:rsidRDefault="003B3D1C" w:rsidP="007E1D33">
      <w:pPr>
        <w:pStyle w:val="Zitat"/>
        <w:spacing w:line="360" w:lineRule="auto"/>
        <w:rPr>
          <w:rFonts w:ascii="Courier New" w:hAnsi="Courier New" w:cs="Courier New"/>
          <w:i w:val="0"/>
          <w:sz w:val="16"/>
          <w:szCs w:val="16"/>
        </w:rPr>
      </w:pPr>
      <w:r w:rsidRPr="007A466C">
        <w:rPr>
          <w:rFonts w:ascii="Courier New" w:hAnsi="Courier New" w:cs="Courier New"/>
          <w:i w:val="0"/>
          <w:sz w:val="16"/>
          <w:szCs w:val="16"/>
        </w:rPr>
        <w:t>Die Zeitleiste auf der Webseite des Anne Frank Hauses beinhaltet wichtige geschichtliche Ereignisse sowie besondere Momente in der Geschichte von Anne Frank © Anne Frank Haus Amsterdam</w:t>
      </w:r>
    </w:p>
    <w:p w14:paraId="4A8EEE4A" w14:textId="3B027229" w:rsidR="001A4608" w:rsidRDefault="003B3D1C" w:rsidP="007E1D33">
      <w:pPr>
        <w:pStyle w:val="intro-headerintro"/>
        <w:spacing w:line="360" w:lineRule="auto"/>
        <w:rPr>
          <w:rFonts w:ascii="Arial" w:hAnsi="Arial" w:cs="Arial"/>
        </w:rPr>
      </w:pPr>
      <w:r w:rsidRPr="00247E08">
        <w:rPr>
          <w:rFonts w:ascii="Arial" w:hAnsi="Arial" w:cs="Arial"/>
        </w:rPr>
        <w:t xml:space="preserve">Die Online-Zeitleiste des Anne Frank Hauses stellt wichtige Ereignisse vor, während und nach Anne Franks Leben. Sie umfasst die Zeit von 1914 bis 1960. Dabei wird </w:t>
      </w:r>
      <w:r w:rsidRPr="00247E08">
        <w:rPr>
          <w:rFonts w:ascii="Arial" w:hAnsi="Arial" w:cs="Arial"/>
        </w:rPr>
        <w:lastRenderedPageBreak/>
        <w:t xml:space="preserve">die Geschichte der Familie Frank in den historischen Kontext eingeordnet. Die Schülerinnen und Schüler erfahren dabei unter anderem, wann Anne Franks Tagebuch veröffentlicht und wie aus dem Buch ein weltweiter Erfolg wurde. </w:t>
      </w:r>
    </w:p>
    <w:p w14:paraId="4A8EEE4B" w14:textId="77777777" w:rsidR="003B3D1C" w:rsidRPr="00247E08" w:rsidRDefault="006739ED" w:rsidP="007E1D33">
      <w:pPr>
        <w:pStyle w:val="intro-headerintro"/>
        <w:spacing w:line="360" w:lineRule="auto"/>
        <w:rPr>
          <w:rFonts w:ascii="Arial" w:hAnsi="Arial" w:cs="Arial"/>
        </w:rPr>
      </w:pPr>
      <w:hyperlink r:id="rId18" w:anchor="!/zeitleiste" w:history="1">
        <w:r w:rsidRPr="006739ED">
          <w:rPr>
            <w:rStyle w:val="Hyperlink"/>
            <w:rFonts w:ascii="Arial" w:hAnsi="Arial" w:cs="Arial"/>
          </w:rPr>
          <w:t>Zur Online-Zeitleiste</w:t>
        </w:r>
      </w:hyperlink>
      <w:r w:rsidR="003B3D1C" w:rsidRPr="00247E08">
        <w:rPr>
          <w:rFonts w:ascii="Arial" w:hAnsi="Arial" w:cs="Arial"/>
        </w:rPr>
        <w:t xml:space="preserve"> </w:t>
      </w:r>
    </w:p>
    <w:p w14:paraId="4A8EEE52" w14:textId="77777777" w:rsidR="00B84CD9" w:rsidRPr="001A4608" w:rsidRDefault="001A4608" w:rsidP="007E1D33">
      <w:pPr>
        <w:spacing w:line="360" w:lineRule="auto"/>
        <w:rPr>
          <w:rFonts w:ascii="Arial" w:hAnsi="Arial" w:cs="Arial"/>
          <w:b/>
          <w:bCs/>
          <w:sz w:val="24"/>
          <w:szCs w:val="24"/>
        </w:rPr>
      </w:pPr>
      <w:r>
        <w:rPr>
          <w:rFonts w:ascii="Arial" w:hAnsi="Arial" w:cs="Arial"/>
          <w:b/>
          <w:bCs/>
          <w:sz w:val="24"/>
          <w:szCs w:val="24"/>
        </w:rPr>
        <w:t xml:space="preserve">Digitale Führung durch die </w:t>
      </w:r>
      <w:r w:rsidRPr="001A4608">
        <w:rPr>
          <w:rFonts w:ascii="Arial" w:hAnsi="Arial" w:cs="Arial"/>
          <w:b/>
          <w:bCs/>
          <w:sz w:val="24"/>
          <w:szCs w:val="24"/>
        </w:rPr>
        <w:t xml:space="preserve">Ausstellung </w:t>
      </w:r>
      <w:r w:rsidRPr="001A4608">
        <w:rPr>
          <w:rFonts w:ascii="Arial" w:hAnsi="Arial" w:cs="Arial"/>
          <w:b/>
          <w:sz w:val="24"/>
          <w:szCs w:val="24"/>
        </w:rPr>
        <w:t>„Alles über Anne“</w:t>
      </w:r>
    </w:p>
    <w:p w14:paraId="4A8EEE53" w14:textId="77777777" w:rsidR="00B84CD9" w:rsidRPr="00B84CD9" w:rsidRDefault="006B4FE0" w:rsidP="007E1D33">
      <w:pPr>
        <w:spacing w:line="360" w:lineRule="auto"/>
        <w:rPr>
          <w:rFonts w:ascii="Arial" w:hAnsi="Arial" w:cs="Arial"/>
          <w:sz w:val="24"/>
          <w:szCs w:val="24"/>
        </w:rPr>
      </w:pPr>
      <w:r w:rsidRPr="001A4608">
        <w:rPr>
          <w:rFonts w:ascii="Arial" w:hAnsi="Arial" w:cs="Arial"/>
          <w:b/>
          <w:noProof/>
          <w:sz w:val="24"/>
          <w:szCs w:val="24"/>
          <w:lang w:eastAsia="de-DE"/>
        </w:rPr>
        <w:drawing>
          <wp:inline distT="0" distB="0" distL="0" distR="0" wp14:anchorId="4A8EEE6E" wp14:editId="282F390D">
            <wp:extent cx="3888888" cy="2095500"/>
            <wp:effectExtent l="0" t="0" r="0" b="0"/>
            <wp:docPr id="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91580" cy="2096951"/>
                    </a:xfrm>
                    <a:prstGeom prst="rect">
                      <a:avLst/>
                    </a:prstGeom>
                    <a:noFill/>
                    <a:ln>
                      <a:noFill/>
                    </a:ln>
                  </pic:spPr>
                </pic:pic>
              </a:graphicData>
            </a:graphic>
          </wp:inline>
        </w:drawing>
      </w:r>
    </w:p>
    <w:p w14:paraId="4A8EEE54" w14:textId="77777777" w:rsidR="00B84CD9" w:rsidRPr="007A466C" w:rsidRDefault="00B84CD9" w:rsidP="007E1D33">
      <w:pPr>
        <w:pStyle w:val="Zitat"/>
        <w:spacing w:line="360" w:lineRule="auto"/>
        <w:rPr>
          <w:rFonts w:ascii="Courier New" w:hAnsi="Courier New" w:cs="Courier New"/>
          <w:i w:val="0"/>
          <w:sz w:val="16"/>
          <w:szCs w:val="16"/>
        </w:rPr>
      </w:pPr>
      <w:r w:rsidRPr="007A466C">
        <w:rPr>
          <w:rFonts w:ascii="Courier New" w:hAnsi="Courier New" w:cs="Courier New"/>
          <w:i w:val="0"/>
          <w:sz w:val="16"/>
          <w:szCs w:val="16"/>
        </w:rPr>
        <w:t xml:space="preserve">Veronika Nahm gibt spannende Einblicke in die Berliner </w:t>
      </w:r>
      <w:r w:rsidR="00F04FBC" w:rsidRPr="007A466C">
        <w:rPr>
          <w:rFonts w:ascii="Courier New" w:hAnsi="Courier New" w:cs="Courier New"/>
          <w:i w:val="0"/>
          <w:sz w:val="16"/>
          <w:szCs w:val="16"/>
        </w:rPr>
        <w:t>Ausstellung</w:t>
      </w:r>
    </w:p>
    <w:p w14:paraId="4A8EEE57" w14:textId="72C3D2BC" w:rsidR="001A4608" w:rsidRDefault="00B84CD9" w:rsidP="007E1D33">
      <w:pPr>
        <w:spacing w:line="360" w:lineRule="auto"/>
        <w:rPr>
          <w:rFonts w:ascii="Arial" w:hAnsi="Arial" w:cs="Arial"/>
          <w:sz w:val="24"/>
          <w:szCs w:val="24"/>
        </w:rPr>
      </w:pPr>
      <w:r w:rsidRPr="00B84CD9">
        <w:rPr>
          <w:rFonts w:ascii="Arial" w:hAnsi="Arial" w:cs="Arial"/>
          <w:sz w:val="24"/>
          <w:szCs w:val="24"/>
        </w:rPr>
        <w:t>Die Ausstellung „Alles über Anne“ des Anne Frank Zentrum erinnert an Anne Frank und ist zugleich ein Lernort zur Geschichte des Nationalsozialismus. Bei einem Videorundgang durch die Ausstellungsräume gibt die Ausstellungsmacherin Veronika Nahm tiefere Einblicke in die Ausstellung. Das Video i</w:t>
      </w:r>
      <w:r w:rsidR="00F04FBC">
        <w:rPr>
          <w:rFonts w:ascii="Arial" w:hAnsi="Arial" w:cs="Arial"/>
          <w:sz w:val="24"/>
          <w:szCs w:val="24"/>
        </w:rPr>
        <w:t>st inklusiv mit Übersetzung in d</w:t>
      </w:r>
      <w:r w:rsidRPr="00B84CD9">
        <w:rPr>
          <w:rFonts w:ascii="Arial" w:hAnsi="Arial" w:cs="Arial"/>
          <w:sz w:val="24"/>
          <w:szCs w:val="24"/>
        </w:rPr>
        <w:t>eutsche Geb</w:t>
      </w:r>
      <w:r>
        <w:rPr>
          <w:rFonts w:ascii="Arial" w:hAnsi="Arial" w:cs="Arial"/>
          <w:sz w:val="24"/>
          <w:szCs w:val="24"/>
        </w:rPr>
        <w:t>ärdensprache und Untertitelung.</w:t>
      </w:r>
    </w:p>
    <w:p w14:paraId="4A8EEE58" w14:textId="77777777" w:rsidR="001A4608" w:rsidRPr="00B84CD9" w:rsidRDefault="001A4608" w:rsidP="007E1D33">
      <w:pPr>
        <w:spacing w:line="360" w:lineRule="auto"/>
        <w:rPr>
          <w:rFonts w:ascii="Arial" w:hAnsi="Arial" w:cs="Arial"/>
          <w:sz w:val="24"/>
          <w:szCs w:val="24"/>
        </w:rPr>
      </w:pPr>
      <w:hyperlink r:id="rId20" w:history="1">
        <w:r w:rsidRPr="001A4608">
          <w:rPr>
            <w:rStyle w:val="Hyperlink"/>
            <w:rFonts w:ascii="Arial" w:hAnsi="Arial" w:cs="Arial"/>
            <w:sz w:val="24"/>
            <w:szCs w:val="24"/>
          </w:rPr>
          <w:t>Zur digitalen Führung</w:t>
        </w:r>
      </w:hyperlink>
    </w:p>
    <w:p w14:paraId="4A8EEE5B" w14:textId="77777777" w:rsidR="001A4608" w:rsidRDefault="001A4608" w:rsidP="001A4608">
      <w:pPr>
        <w:pStyle w:val="Kommentartext"/>
        <w:spacing w:line="360" w:lineRule="auto"/>
        <w:rPr>
          <w:rFonts w:ascii="Arial" w:hAnsi="Arial" w:cs="Arial"/>
          <w:b/>
          <w:sz w:val="24"/>
          <w:szCs w:val="24"/>
        </w:rPr>
      </w:pPr>
    </w:p>
    <w:p w14:paraId="4A8EEE5F" w14:textId="77777777" w:rsidR="007E1D33" w:rsidRPr="00994797" w:rsidRDefault="001A4608" w:rsidP="007A466C">
      <w:pPr>
        <w:pStyle w:val="Kommentartext"/>
        <w:spacing w:line="360" w:lineRule="auto"/>
        <w:rPr>
          <w:rFonts w:ascii="Arial" w:hAnsi="Arial" w:cs="Arial"/>
          <w:bCs/>
          <w:sz w:val="24"/>
          <w:szCs w:val="24"/>
        </w:rPr>
      </w:pPr>
      <w:r w:rsidRPr="00994797">
        <w:rPr>
          <w:rFonts w:ascii="Arial" w:hAnsi="Arial" w:cs="Arial"/>
          <w:bCs/>
          <w:sz w:val="24"/>
          <w:szCs w:val="24"/>
        </w:rPr>
        <w:t>Das Anne Frank Zentrum in Berlin ist die deutsche Partnerorganisation des Anne Frank Hauses in Amsterdam.</w:t>
      </w:r>
    </w:p>
    <w:sectPr w:rsidR="007E1D33" w:rsidRPr="00994797">
      <w:headerReference w:type="default" r:id="rId21"/>
      <w:footerReference w:type="default" r:id="rId22"/>
      <w:pgSz w:w="11906" w:h="16838"/>
      <w:pgMar w:top="1417" w:right="1417" w:bottom="1134" w:left="1417" w:header="0" w:footer="454"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ACCA" w14:textId="77777777" w:rsidR="005001BF" w:rsidRDefault="005001BF">
      <w:pPr>
        <w:spacing w:after="0" w:line="240" w:lineRule="auto"/>
      </w:pPr>
      <w:r>
        <w:separator/>
      </w:r>
    </w:p>
  </w:endnote>
  <w:endnote w:type="continuationSeparator" w:id="0">
    <w:p w14:paraId="2FB2C224" w14:textId="77777777" w:rsidR="005001BF" w:rsidRDefault="00500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swiss"/>
    <w:pitch w:val="default"/>
  </w:font>
  <w:font w:name="Songti SC">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EE79" w14:textId="77777777" w:rsidR="00E32B08" w:rsidRDefault="00E32B08">
    <w:pPr>
      <w:pStyle w:val="Fuzeile"/>
      <w:rPr>
        <w:rFonts w:ascii="Verdana" w:hAnsi="Verdana"/>
        <w:sz w:val="18"/>
        <w:szCs w:val="18"/>
      </w:rPr>
    </w:pPr>
    <w:r>
      <w:rPr>
        <w:rFonts w:ascii="Verdana" w:hAnsi="Verdana"/>
        <w:sz w:val="18"/>
        <w:szCs w:val="18"/>
      </w:rPr>
      <w:t>© www.pasch-net.de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957A4" w14:textId="77777777" w:rsidR="005001BF" w:rsidRDefault="005001BF">
      <w:pPr>
        <w:spacing w:after="0" w:line="240" w:lineRule="auto"/>
      </w:pPr>
      <w:r>
        <w:separator/>
      </w:r>
    </w:p>
  </w:footnote>
  <w:footnote w:type="continuationSeparator" w:id="0">
    <w:p w14:paraId="7AB7ACF8" w14:textId="77777777" w:rsidR="005001BF" w:rsidRDefault="00500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EE74" w14:textId="77777777" w:rsidR="00E32B08" w:rsidRDefault="00E32B08">
    <w:pPr>
      <w:pStyle w:val="Kopfzeile"/>
      <w:rPr>
        <w:rStyle w:val="Ohne"/>
        <w:rFonts w:ascii="Verdana" w:hAnsi="Verdana"/>
        <w:bCs/>
        <w:sz w:val="18"/>
        <w:szCs w:val="18"/>
      </w:rPr>
    </w:pPr>
  </w:p>
  <w:p w14:paraId="4A8EEE75" w14:textId="77777777" w:rsidR="00E32B08" w:rsidRDefault="00E32B08">
    <w:pPr>
      <w:pStyle w:val="Kopfzeile"/>
      <w:rPr>
        <w:rStyle w:val="Ohne"/>
        <w:rFonts w:ascii="Verdana" w:hAnsi="Verdana"/>
        <w:bCs/>
        <w:sz w:val="18"/>
        <w:szCs w:val="18"/>
      </w:rPr>
    </w:pPr>
  </w:p>
  <w:p w14:paraId="4A8EEE76" w14:textId="77777777" w:rsidR="00E32B08" w:rsidRDefault="00E32B08">
    <w:pPr>
      <w:pStyle w:val="Kopfzeile"/>
      <w:rPr>
        <w:rStyle w:val="Ohne"/>
        <w:rFonts w:ascii="Verdana" w:hAnsi="Verdana"/>
        <w:bCs/>
        <w:sz w:val="18"/>
        <w:szCs w:val="18"/>
      </w:rPr>
    </w:pPr>
  </w:p>
  <w:p w14:paraId="4A8EEE77" w14:textId="77777777" w:rsidR="000A3384" w:rsidRPr="00476C55" w:rsidRDefault="006B4FE0" w:rsidP="000A3384">
    <w:pPr>
      <w:spacing w:line="360" w:lineRule="auto"/>
      <w:rPr>
        <w:rFonts w:cs="Arial"/>
      </w:rPr>
    </w:pPr>
    <w:r>
      <w:rPr>
        <w:noProof/>
      </w:rPr>
      <w:drawing>
        <wp:anchor distT="0" distB="0" distL="114300" distR="114300" simplePos="0" relativeHeight="251657728" behindDoc="1" locked="0" layoutInCell="1" allowOverlap="1" wp14:anchorId="4A8EEE7A" wp14:editId="4A8EEE7B">
          <wp:simplePos x="0" y="0"/>
          <wp:positionH relativeFrom="margin">
            <wp:posOffset>5639435</wp:posOffset>
          </wp:positionH>
          <wp:positionV relativeFrom="paragraph">
            <wp:posOffset>-184150</wp:posOffset>
          </wp:positionV>
          <wp:extent cx="490220" cy="387985"/>
          <wp:effectExtent l="0" t="0" r="0" b="0"/>
          <wp:wrapTight wrapText="bothSides">
            <wp:wrapPolygon edited="0">
              <wp:start x="9233" y="0"/>
              <wp:lineTo x="0" y="4242"/>
              <wp:lineTo x="0" y="20151"/>
              <wp:lineTo x="20984" y="20151"/>
              <wp:lineTo x="20984" y="4242"/>
              <wp:lineTo x="13430" y="0"/>
              <wp:lineTo x="9233" y="0"/>
            </wp:wrapPolygon>
          </wp:wrapTight>
          <wp:docPr id="1" name="Grafik 1" descr="C:\Users\GIH010218\Desktop\PASCH-Logo_Standard\PASCH-Logo_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GIH010218\Desktop\PASCH-Logo_Standard\PASCH-Logo_4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220" cy="387985"/>
                  </a:xfrm>
                  <a:prstGeom prst="rect">
                    <a:avLst/>
                  </a:prstGeom>
                  <a:noFill/>
                  <a:ln>
                    <a:noFill/>
                  </a:ln>
                </pic:spPr>
              </pic:pic>
            </a:graphicData>
          </a:graphic>
          <wp14:sizeRelH relativeFrom="page">
            <wp14:pctWidth>0</wp14:pctWidth>
          </wp14:sizeRelH>
          <wp14:sizeRelV relativeFrom="page">
            <wp14:pctHeight>0</wp14:pctHeight>
          </wp14:sizeRelV>
        </wp:anchor>
      </w:drawing>
    </w:r>
    <w:r w:rsidR="000A3384" w:rsidRPr="00476C55">
      <w:rPr>
        <w:rFonts w:cs="Arial"/>
      </w:rPr>
      <w:t>Gegen das Vergessen – Lernangebote zu Anne Frank</w:t>
    </w:r>
  </w:p>
  <w:p w14:paraId="4A8EEE78" w14:textId="77777777" w:rsidR="00E32B08" w:rsidRDefault="00E32B0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2212"/>
    <w:multiLevelType w:val="hybridMultilevel"/>
    <w:tmpl w:val="482873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76C4D53"/>
    <w:multiLevelType w:val="hybridMultilevel"/>
    <w:tmpl w:val="53DC7A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51690095">
    <w:abstractNumId w:val="1"/>
  </w:num>
  <w:num w:numId="2" w16cid:durableId="1286083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EE"/>
    <w:rsid w:val="000104CE"/>
    <w:rsid w:val="00047214"/>
    <w:rsid w:val="000A3384"/>
    <w:rsid w:val="00112E1A"/>
    <w:rsid w:val="00162384"/>
    <w:rsid w:val="001822CB"/>
    <w:rsid w:val="001A4608"/>
    <w:rsid w:val="002568AA"/>
    <w:rsid w:val="00267B9E"/>
    <w:rsid w:val="002C60EE"/>
    <w:rsid w:val="0033266A"/>
    <w:rsid w:val="0039547E"/>
    <w:rsid w:val="003B3D1C"/>
    <w:rsid w:val="00435332"/>
    <w:rsid w:val="00476C55"/>
    <w:rsid w:val="0048148F"/>
    <w:rsid w:val="00493667"/>
    <w:rsid w:val="004A05D4"/>
    <w:rsid w:val="004C3AE2"/>
    <w:rsid w:val="005001BF"/>
    <w:rsid w:val="00551417"/>
    <w:rsid w:val="006341E0"/>
    <w:rsid w:val="0065084D"/>
    <w:rsid w:val="00672D50"/>
    <w:rsid w:val="006739ED"/>
    <w:rsid w:val="006B0565"/>
    <w:rsid w:val="006B4FE0"/>
    <w:rsid w:val="006F7B33"/>
    <w:rsid w:val="0073678A"/>
    <w:rsid w:val="0078480A"/>
    <w:rsid w:val="007A466C"/>
    <w:rsid w:val="007E1D33"/>
    <w:rsid w:val="008F3788"/>
    <w:rsid w:val="008F78B2"/>
    <w:rsid w:val="0094704C"/>
    <w:rsid w:val="009549B2"/>
    <w:rsid w:val="00960DCE"/>
    <w:rsid w:val="009820A2"/>
    <w:rsid w:val="00982E27"/>
    <w:rsid w:val="00994797"/>
    <w:rsid w:val="00995908"/>
    <w:rsid w:val="009E2890"/>
    <w:rsid w:val="00A112E4"/>
    <w:rsid w:val="00AB7E99"/>
    <w:rsid w:val="00B2799D"/>
    <w:rsid w:val="00B42F8B"/>
    <w:rsid w:val="00B71C82"/>
    <w:rsid w:val="00B84CD9"/>
    <w:rsid w:val="00BE6D9A"/>
    <w:rsid w:val="00C35BB5"/>
    <w:rsid w:val="00C45ABD"/>
    <w:rsid w:val="00CA4595"/>
    <w:rsid w:val="00CE65EC"/>
    <w:rsid w:val="00CE7983"/>
    <w:rsid w:val="00DE15F7"/>
    <w:rsid w:val="00E124AA"/>
    <w:rsid w:val="00E27CFE"/>
    <w:rsid w:val="00E32B08"/>
    <w:rsid w:val="00E705E4"/>
    <w:rsid w:val="00F04FBC"/>
    <w:rsid w:val="00F3167C"/>
    <w:rsid w:val="00FA7BE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EEE13"/>
  <w15:chartTrackingRefBased/>
  <w15:docId w15:val="{1DB9E413-14F7-4B00-9B91-626C89F8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color w:val="00000A"/>
      <w:sz w:val="22"/>
      <w:szCs w:val="22"/>
      <w:lang w:eastAsia="en-US"/>
    </w:rPr>
  </w:style>
  <w:style w:type="paragraph" w:styleId="berschrift2">
    <w:name w:val="heading 2"/>
    <w:basedOn w:val="Standard"/>
    <w:next w:val="Standard"/>
    <w:link w:val="berschrift2Zchn"/>
    <w:uiPriority w:val="9"/>
    <w:unhideWhenUsed/>
    <w:qFormat/>
    <w:rsid w:val="00DE15F7"/>
    <w:pPr>
      <w:keepNext/>
      <w:keepLines/>
      <w:spacing w:before="200" w:after="0" w:line="240" w:lineRule="auto"/>
      <w:outlineLvl w:val="1"/>
    </w:pPr>
    <w:rPr>
      <w:rFonts w:ascii="Calibri Light" w:eastAsia="Times New Roman" w:hAnsi="Calibri Light" w:cs="Times New Roman"/>
      <w:b/>
      <w:bCs/>
      <w:color w:val="4472C4"/>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unhideWhenUsed/>
    <w:qFormat/>
    <w:rPr>
      <w:sz w:val="16"/>
      <w:szCs w:val="16"/>
    </w:rPr>
  </w:style>
  <w:style w:type="character" w:customStyle="1" w:styleId="KommentartextZchn">
    <w:name w:val="Kommentartext Zchn"/>
    <w:link w:val="Kommentartext"/>
    <w:uiPriority w:val="99"/>
    <w:qFormat/>
    <w:rPr>
      <w:sz w:val="20"/>
      <w:szCs w:val="20"/>
    </w:rPr>
  </w:style>
  <w:style w:type="character" w:customStyle="1" w:styleId="KommentarthemaZchn">
    <w:name w:val="Kommentarthema Zchn"/>
    <w:link w:val="Kommentarthema"/>
    <w:uiPriority w:val="99"/>
    <w:semiHidden/>
    <w:qFormat/>
    <w:rPr>
      <w:b/>
      <w:bCs/>
      <w:sz w:val="20"/>
      <w:szCs w:val="20"/>
    </w:rPr>
  </w:style>
  <w:style w:type="character" w:customStyle="1" w:styleId="SprechblasentextZchn">
    <w:name w:val="Sprechblasentext Zchn"/>
    <w:link w:val="Sprechblasentext"/>
    <w:uiPriority w:val="99"/>
    <w:semiHidden/>
    <w:qFormat/>
    <w:rPr>
      <w:rFonts w:ascii="Arial" w:hAnsi="Arial" w:cs="Arial"/>
      <w:sz w:val="18"/>
      <w:szCs w:val="18"/>
    </w:rPr>
  </w:style>
  <w:style w:type="paragraph" w:customStyle="1" w:styleId="berschrift">
    <w:name w:val="Überschrift"/>
    <w:basedOn w:val="Standard"/>
    <w:next w:val="Textkrper"/>
    <w:qFormat/>
    <w:pPr>
      <w:keepNext/>
      <w:spacing w:before="240" w:after="120"/>
    </w:pPr>
    <w:rPr>
      <w:rFonts w:ascii="Liberation Sans" w:eastAsia="Arial Unicode MS" w:hAnsi="Liberation Sans" w:cs="Arial Unicode MS"/>
      <w:sz w:val="28"/>
      <w:szCs w:val="28"/>
    </w:rPr>
  </w:style>
  <w:style w:type="paragraph" w:styleId="Textkrper">
    <w:name w:val="Body Text"/>
    <w:basedOn w:val="Standard"/>
    <w:pPr>
      <w:spacing w:after="140" w:line="288" w:lineRule="auto"/>
    </w:pPr>
  </w:style>
  <w:style w:type="paragraph" w:styleId="Liste">
    <w:name w:val="List"/>
    <w:basedOn w:val="Textkrper"/>
    <w:rPr>
      <w:rFonts w:ascii="Tahoma" w:hAnsi="Tahoma"/>
    </w:rPr>
  </w:style>
  <w:style w:type="paragraph" w:styleId="Beschriftung">
    <w:name w:val="caption"/>
    <w:basedOn w:val="Standard"/>
    <w:qFormat/>
    <w:pPr>
      <w:suppressLineNumbers/>
      <w:spacing w:before="120" w:after="120"/>
    </w:pPr>
    <w:rPr>
      <w:rFonts w:ascii="Tahoma" w:hAnsi="Tahoma"/>
      <w:i/>
      <w:iCs/>
      <w:szCs w:val="24"/>
    </w:rPr>
  </w:style>
  <w:style w:type="paragraph" w:customStyle="1" w:styleId="Verzeichnis">
    <w:name w:val="Verzeichnis"/>
    <w:basedOn w:val="Standard"/>
    <w:qFormat/>
    <w:pPr>
      <w:suppressLineNumbers/>
    </w:pPr>
    <w:rPr>
      <w:rFonts w:ascii="Tahoma" w:hAnsi="Tahoma"/>
    </w:r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styleId="Sprechblasentext">
    <w:name w:val="Balloon Text"/>
    <w:basedOn w:val="Standard"/>
    <w:link w:val="SprechblasentextZchn"/>
    <w:uiPriority w:val="99"/>
    <w:semiHidden/>
    <w:unhideWhenUsed/>
    <w:qFormat/>
    <w:pPr>
      <w:spacing w:after="0" w:line="240" w:lineRule="auto"/>
    </w:pPr>
    <w:rPr>
      <w:rFonts w:ascii="Arial" w:hAnsi="Arial" w:cs="Arial"/>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link w:val="Kopfzeile"/>
    <w:uiPriority w:val="99"/>
    <w:rPr>
      <w:color w:val="00000A"/>
      <w:sz w:val="22"/>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link w:val="Fuzeile"/>
    <w:uiPriority w:val="99"/>
    <w:rPr>
      <w:color w:val="00000A"/>
      <w:sz w:val="22"/>
    </w:rPr>
  </w:style>
  <w:style w:type="character" w:customStyle="1" w:styleId="Ohne">
    <w:name w:val="Ohne"/>
    <w:rPr>
      <w:lang w:val="de-DE"/>
    </w:rPr>
  </w:style>
  <w:style w:type="paragraph" w:styleId="NurText">
    <w:name w:val="Plain Text"/>
    <w:basedOn w:val="Standard"/>
    <w:link w:val="NurTextZchn"/>
    <w:uiPriority w:val="99"/>
    <w:semiHidden/>
    <w:unhideWhenUsed/>
    <w:pPr>
      <w:spacing w:after="0" w:line="240" w:lineRule="auto"/>
    </w:pPr>
    <w:rPr>
      <w:rFonts w:cs="Times New Roman"/>
      <w:color w:val="auto"/>
      <w:szCs w:val="21"/>
    </w:rPr>
  </w:style>
  <w:style w:type="character" w:customStyle="1" w:styleId="NurTextZchn">
    <w:name w:val="Nur Text Zchn"/>
    <w:link w:val="NurText"/>
    <w:uiPriority w:val="99"/>
    <w:semiHidden/>
    <w:rPr>
      <w:rFonts w:cs="Times New Roman"/>
      <w:sz w:val="22"/>
      <w:szCs w:val="21"/>
      <w:lang w:eastAsia="en-US"/>
    </w:rPr>
  </w:style>
  <w:style w:type="character" w:styleId="Hyperlink">
    <w:name w:val="Hyperlink"/>
    <w:uiPriority w:val="99"/>
    <w:unhideWhenUsed/>
    <w:rPr>
      <w:color w:val="0000FF"/>
      <w:u w:val="single"/>
    </w:rPr>
  </w:style>
  <w:style w:type="paragraph" w:customStyle="1" w:styleId="VorformatierterText">
    <w:name w:val="Vorformatierter Text"/>
    <w:basedOn w:val="Standard"/>
    <w:qFormat/>
    <w:pPr>
      <w:widowControl w:val="0"/>
      <w:spacing w:after="0" w:line="240" w:lineRule="auto"/>
    </w:pPr>
    <w:rPr>
      <w:rFonts w:ascii="Liberation Mono" w:eastAsia="Liberation Mono" w:hAnsi="Liberation Mono" w:cs="Liberation Mono"/>
      <w:color w:val="auto"/>
      <w:sz w:val="20"/>
      <w:szCs w:val="20"/>
      <w:lang w:eastAsia="zh-CN" w:bidi="hi-IN"/>
    </w:rPr>
  </w:style>
  <w:style w:type="character" w:customStyle="1" w:styleId="bildnachweis">
    <w:name w:val="bildnachweis"/>
    <w:rsid w:val="00E124AA"/>
  </w:style>
  <w:style w:type="paragraph" w:customStyle="1" w:styleId="TabellenInhalt">
    <w:name w:val="Tabellen Inhalt"/>
    <w:basedOn w:val="Standard"/>
    <w:qFormat/>
    <w:rsid w:val="0048148F"/>
    <w:pPr>
      <w:suppressLineNumbers/>
      <w:spacing w:after="0" w:line="240" w:lineRule="auto"/>
    </w:pPr>
    <w:rPr>
      <w:rFonts w:ascii="Tahoma" w:eastAsia="Songti SC" w:hAnsi="Tahoma" w:cs="Arial Unicode MS"/>
      <w:color w:val="auto"/>
      <w:kern w:val="2"/>
      <w:szCs w:val="24"/>
      <w:lang w:eastAsia="zh-CN" w:bidi="hi-IN"/>
    </w:rPr>
  </w:style>
  <w:style w:type="paragraph" w:styleId="Titel">
    <w:name w:val="Title"/>
    <w:basedOn w:val="Standard"/>
    <w:next w:val="Standard"/>
    <w:link w:val="TitelZchn"/>
    <w:uiPriority w:val="10"/>
    <w:qFormat/>
    <w:rsid w:val="00DE15F7"/>
    <w:pPr>
      <w:pBdr>
        <w:bottom w:val="single" w:sz="8" w:space="4" w:color="4472C4"/>
      </w:pBdr>
      <w:spacing w:after="300" w:line="240" w:lineRule="auto"/>
      <w:contextualSpacing/>
    </w:pPr>
    <w:rPr>
      <w:rFonts w:ascii="Calibri Light" w:eastAsia="Times New Roman" w:hAnsi="Calibri Light" w:cs="Times New Roman"/>
      <w:color w:val="323E4F"/>
      <w:spacing w:val="5"/>
      <w:kern w:val="28"/>
      <w:sz w:val="52"/>
      <w:szCs w:val="52"/>
    </w:rPr>
  </w:style>
  <w:style w:type="character" w:customStyle="1" w:styleId="TitelZchn">
    <w:name w:val="Titel Zchn"/>
    <w:link w:val="Titel"/>
    <w:uiPriority w:val="10"/>
    <w:rsid w:val="00DE15F7"/>
    <w:rPr>
      <w:rFonts w:ascii="Calibri Light" w:eastAsia="Times New Roman" w:hAnsi="Calibri Light" w:cs="Times New Roman"/>
      <w:color w:val="323E4F"/>
      <w:spacing w:val="5"/>
      <w:kern w:val="28"/>
      <w:sz w:val="52"/>
      <w:szCs w:val="52"/>
      <w:lang w:eastAsia="en-US"/>
    </w:rPr>
  </w:style>
  <w:style w:type="character" w:customStyle="1" w:styleId="berschrift2Zchn">
    <w:name w:val="Überschrift 2 Zchn"/>
    <w:link w:val="berschrift2"/>
    <w:uiPriority w:val="9"/>
    <w:rsid w:val="00DE15F7"/>
    <w:rPr>
      <w:rFonts w:ascii="Calibri Light" w:eastAsia="Times New Roman" w:hAnsi="Calibri Light" w:cs="Times New Roman"/>
      <w:b/>
      <w:bCs/>
      <w:color w:val="4472C4"/>
      <w:sz w:val="26"/>
      <w:szCs w:val="26"/>
      <w:lang w:eastAsia="en-US"/>
    </w:rPr>
  </w:style>
  <w:style w:type="paragraph" w:styleId="Zitat">
    <w:name w:val="Quote"/>
    <w:basedOn w:val="Standard"/>
    <w:next w:val="Standard"/>
    <w:link w:val="ZitatZchn"/>
    <w:uiPriority w:val="29"/>
    <w:qFormat/>
    <w:rsid w:val="00DE15F7"/>
    <w:pPr>
      <w:spacing w:after="0" w:line="240" w:lineRule="auto"/>
    </w:pPr>
    <w:rPr>
      <w:rFonts w:cs="Times New Roman"/>
      <w:i/>
      <w:iCs/>
      <w:color w:val="000000"/>
      <w:sz w:val="24"/>
      <w:szCs w:val="24"/>
    </w:rPr>
  </w:style>
  <w:style w:type="character" w:customStyle="1" w:styleId="ZitatZchn">
    <w:name w:val="Zitat Zchn"/>
    <w:link w:val="Zitat"/>
    <w:uiPriority w:val="29"/>
    <w:rsid w:val="00DE15F7"/>
    <w:rPr>
      <w:rFonts w:cs="Times New Roman"/>
      <w:i/>
      <w:iCs/>
      <w:color w:val="000000"/>
      <w:sz w:val="24"/>
      <w:szCs w:val="24"/>
      <w:lang w:eastAsia="en-US"/>
    </w:rPr>
  </w:style>
  <w:style w:type="character" w:customStyle="1" w:styleId="BesuchterHyperlink">
    <w:name w:val="BesuchterHyperlink"/>
    <w:uiPriority w:val="99"/>
    <w:semiHidden/>
    <w:unhideWhenUsed/>
    <w:rsid w:val="00DE15F7"/>
    <w:rPr>
      <w:color w:val="954F72"/>
      <w:u w:val="single"/>
    </w:rPr>
  </w:style>
  <w:style w:type="paragraph" w:customStyle="1" w:styleId="intro-headerintro">
    <w:name w:val="intro-header__intro"/>
    <w:basedOn w:val="Standard"/>
    <w:rsid w:val="003B3D1C"/>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customStyle="1" w:styleId="video-url-fadeable">
    <w:name w:val="video-url-fadeable"/>
    <w:rsid w:val="00B84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6750">
      <w:bodyDiv w:val="1"/>
      <w:marLeft w:val="0"/>
      <w:marRight w:val="0"/>
      <w:marTop w:val="0"/>
      <w:marBottom w:val="0"/>
      <w:divBdr>
        <w:top w:val="none" w:sz="0" w:space="0" w:color="auto"/>
        <w:left w:val="none" w:sz="0" w:space="0" w:color="auto"/>
        <w:bottom w:val="none" w:sz="0" w:space="0" w:color="auto"/>
        <w:right w:val="none" w:sz="0" w:space="0" w:color="auto"/>
      </w:divBdr>
    </w:div>
    <w:div w:id="567151096">
      <w:bodyDiv w:val="1"/>
      <w:marLeft w:val="0"/>
      <w:marRight w:val="0"/>
      <w:marTop w:val="0"/>
      <w:marBottom w:val="0"/>
      <w:divBdr>
        <w:top w:val="none" w:sz="0" w:space="0" w:color="auto"/>
        <w:left w:val="none" w:sz="0" w:space="0" w:color="auto"/>
        <w:bottom w:val="none" w:sz="0" w:space="0" w:color="auto"/>
        <w:right w:val="none" w:sz="0" w:space="0" w:color="auto"/>
      </w:divBdr>
    </w:div>
    <w:div w:id="1565216787">
      <w:bodyDiv w:val="1"/>
      <w:marLeft w:val="0"/>
      <w:marRight w:val="0"/>
      <w:marTop w:val="0"/>
      <w:marBottom w:val="0"/>
      <w:divBdr>
        <w:top w:val="none" w:sz="0" w:space="0" w:color="auto"/>
        <w:left w:val="none" w:sz="0" w:space="0" w:color="auto"/>
        <w:bottom w:val="none" w:sz="0" w:space="0" w:color="auto"/>
        <w:right w:val="none" w:sz="0" w:space="0" w:color="auto"/>
      </w:divBdr>
    </w:div>
    <w:div w:id="1979913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www.annefrank.org/zeitleiste"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nnefrank.org/de/anne-frank/das-hinterhaus" TargetMode="External"/><Relationship Id="rId17" Type="http://schemas.openxmlformats.org/officeDocument/2006/relationships/image" Target="media/image6.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annefrank.de/projekte-angebote/materialien/whiteboard" TargetMode="External"/><Relationship Id="rId20" Type="http://schemas.openxmlformats.org/officeDocument/2006/relationships/hyperlink" Target="https://www.youtube.com/watch?time_continue=29&amp;v=z83PhMO7hEo&amp;feature=emb_lo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www.annefrank.org/de/museum/web-und-digital/video-tagebuch/"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nnefrank.de/ausstellung-berlin/begleitangebote/digitaler-ausstellungsrundgang/"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4465EB0CBD58B4DA7CBD777C592F362" ma:contentTypeVersion="13" ma:contentTypeDescription="Ein neues Dokument erstellen." ma:contentTypeScope="" ma:versionID="4345a8b640b8cc33899522786c47fc12">
  <xsd:schema xmlns:xsd="http://www.w3.org/2001/XMLSchema" xmlns:xs="http://www.w3.org/2001/XMLSchema" xmlns:p="http://schemas.microsoft.com/office/2006/metadata/properties" xmlns:ns2="0dbb638f-0c12-4671-afbc-cb0c321a10ee" xmlns:ns3="0a386afa-dca9-448e-93e4-f17eb83064ff" targetNamespace="http://schemas.microsoft.com/office/2006/metadata/properties" ma:root="true" ma:fieldsID="7c2b626fb68f8f4b06a4a079d636fe93" ns2:_="" ns3:_="">
    <xsd:import namespace="0dbb638f-0c12-4671-afbc-cb0c321a10ee"/>
    <xsd:import namespace="0a386afa-dca9-448e-93e4-f17eb8306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b638f-0c12-4671-afbc-cb0c321a1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386afa-dca9-448e-93e4-f17eb83064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a1c905-3cc6-427e-a6cb-4a47ec9ad6f5}" ma:internalName="TaxCatchAll" ma:showField="CatchAllData" ma:web="0a386afa-dca9-448e-93e4-f17eb8306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a386afa-dca9-448e-93e4-f17eb83064ff" xsi:nil="true"/>
    <lcf76f155ced4ddcb4097134ff3c332f xmlns="0dbb638f-0c12-4671-afbc-cb0c321a10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8B7688-2245-4003-937C-D6D346049FD4}">
  <ds:schemaRefs>
    <ds:schemaRef ds:uri="http://schemas.openxmlformats.org/officeDocument/2006/bibliography"/>
  </ds:schemaRefs>
</ds:datastoreItem>
</file>

<file path=customXml/itemProps2.xml><?xml version="1.0" encoding="utf-8"?>
<ds:datastoreItem xmlns:ds="http://schemas.openxmlformats.org/officeDocument/2006/customXml" ds:itemID="{00918ACA-48BF-44E7-B144-28F5A8FAA758}"/>
</file>

<file path=customXml/itemProps3.xml><?xml version="1.0" encoding="utf-8"?>
<ds:datastoreItem xmlns:ds="http://schemas.openxmlformats.org/officeDocument/2006/customXml" ds:itemID="{C8597748-3FE6-49B3-BE39-B64A52FDED7B}"/>
</file>

<file path=customXml/itemProps4.xml><?xml version="1.0" encoding="utf-8"?>
<ds:datastoreItem xmlns:ds="http://schemas.openxmlformats.org/officeDocument/2006/customXml" ds:itemID="{51B055C3-F590-4677-9B96-2F1991AE9C72}"/>
</file>

<file path=docProps/app.xml><?xml version="1.0" encoding="utf-8"?>
<Properties xmlns="http://schemas.openxmlformats.org/officeDocument/2006/extended-properties" xmlns:vt="http://schemas.openxmlformats.org/officeDocument/2006/docPropsVTypes">
  <Template>Normal.dotm</Template>
  <TotalTime>0</TotalTime>
  <Pages>5</Pages>
  <Words>776</Words>
  <Characters>4891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Goethe Institut</Company>
  <LinksUpToDate>false</LinksUpToDate>
  <CharactersWithSpaces>5656</CharactersWithSpaces>
  <SharedDoc>false</SharedDoc>
  <HLinks>
    <vt:vector size="42" baseType="variant">
      <vt:variant>
        <vt:i4>6225940</vt:i4>
      </vt:variant>
      <vt:variant>
        <vt:i4>18</vt:i4>
      </vt:variant>
      <vt:variant>
        <vt:i4>0</vt:i4>
      </vt:variant>
      <vt:variant>
        <vt:i4>5</vt:i4>
      </vt:variant>
      <vt:variant>
        <vt:lpwstr>https://www.youtube.com/watch?time_continue=29&amp;v=z83PhMO7hEo&amp;feature=emb_logo</vt:lpwstr>
      </vt:variant>
      <vt:variant>
        <vt:lpwstr/>
      </vt:variant>
      <vt:variant>
        <vt:i4>7274608</vt:i4>
      </vt:variant>
      <vt:variant>
        <vt:i4>15</vt:i4>
      </vt:variant>
      <vt:variant>
        <vt:i4>0</vt:i4>
      </vt:variant>
      <vt:variant>
        <vt:i4>5</vt:i4>
      </vt:variant>
      <vt:variant>
        <vt:lpwstr>http://www.annefrank.org/zeitleiste</vt:lpwstr>
      </vt:variant>
      <vt:variant>
        <vt:lpwstr>!/zeitleiste</vt:lpwstr>
      </vt:variant>
      <vt:variant>
        <vt:i4>1704005</vt:i4>
      </vt:variant>
      <vt:variant>
        <vt:i4>12</vt:i4>
      </vt:variant>
      <vt:variant>
        <vt:i4>0</vt:i4>
      </vt:variant>
      <vt:variant>
        <vt:i4>5</vt:i4>
      </vt:variant>
      <vt:variant>
        <vt:lpwstr>http://www.annefrank.de/projekte-angebote/materialien/whiteboard</vt:lpwstr>
      </vt:variant>
      <vt:variant>
        <vt:lpwstr/>
      </vt:variant>
      <vt:variant>
        <vt:i4>4849677</vt:i4>
      </vt:variant>
      <vt:variant>
        <vt:i4>9</vt:i4>
      </vt:variant>
      <vt:variant>
        <vt:i4>0</vt:i4>
      </vt:variant>
      <vt:variant>
        <vt:i4>5</vt:i4>
      </vt:variant>
      <vt:variant>
        <vt:lpwstr>https://www.annefrank.de/ausstellung-berlin/begleitangebote/interaktive-und-digitale-ausstellungsbegleitung-alles-ueber-anne/</vt:lpwstr>
      </vt:variant>
      <vt:variant>
        <vt:lpwstr/>
      </vt:variant>
      <vt:variant>
        <vt:i4>2687026</vt:i4>
      </vt:variant>
      <vt:variant>
        <vt:i4>6</vt:i4>
      </vt:variant>
      <vt:variant>
        <vt:i4>0</vt:i4>
      </vt:variant>
      <vt:variant>
        <vt:i4>5</vt:i4>
      </vt:variant>
      <vt:variant>
        <vt:lpwstr>https://www.annefrank.de/ausstellung-berlin/begleitangebote/digitaler-ausstellungsrundgang/</vt:lpwstr>
      </vt:variant>
      <vt:variant>
        <vt:lpwstr/>
      </vt:variant>
      <vt:variant>
        <vt:i4>6881390</vt:i4>
      </vt:variant>
      <vt:variant>
        <vt:i4>3</vt:i4>
      </vt:variant>
      <vt:variant>
        <vt:i4>0</vt:i4>
      </vt:variant>
      <vt:variant>
        <vt:i4>5</vt:i4>
      </vt:variant>
      <vt:variant>
        <vt:lpwstr>https://www.annefrank.org/de/anne-frank/das-hinterhaus</vt:lpwstr>
      </vt:variant>
      <vt:variant>
        <vt:lpwstr/>
      </vt:variant>
      <vt:variant>
        <vt:i4>7340141</vt:i4>
      </vt:variant>
      <vt:variant>
        <vt:i4>0</vt:i4>
      </vt:variant>
      <vt:variant>
        <vt:i4>0</vt:i4>
      </vt:variant>
      <vt:variant>
        <vt:i4>5</vt:i4>
      </vt:variant>
      <vt:variant>
        <vt:lpwstr>https://www.annefrank.org/de/museum/web-und-digital/video-tagebuch/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Schäfer Franziska [Extern]</dc:creator>
  <cp:keywords/>
  <dc:description/>
  <cp:lastModifiedBy>Barchfeld, Christiane</cp:lastModifiedBy>
  <cp:revision>7</cp:revision>
  <cp:lastPrinted>2018-08-06T16:29:00Z</cp:lastPrinted>
  <dcterms:created xsi:type="dcterms:W3CDTF">2026-09-11T10:02:00Z</dcterms:created>
  <dcterms:modified xsi:type="dcterms:W3CDTF">2026-09-11T10:10:00Z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Goethe Institut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0x010100A4465EB0CBD58B4DA7CBD777C592F362</vt:lpwstr>
  </property>
</Properties>
</file>